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91" w:rsidRPr="00B1004A" w:rsidRDefault="00B1004A" w:rsidP="0007389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00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DECRETO Nº 056</w:t>
      </w:r>
      <w:r w:rsidR="00AA1191" w:rsidRPr="00B100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/2025</w:t>
      </w:r>
      <w:r w:rsidR="00CA19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 DE 20 DE MARÇO DE 2025</w:t>
      </w:r>
    </w:p>
    <w:p w:rsidR="00073894" w:rsidRPr="00B1004A" w:rsidRDefault="00073894" w:rsidP="00073894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1191" w:rsidRPr="00B1004A" w:rsidRDefault="00AA1191" w:rsidP="00073894">
      <w:pPr>
        <w:spacing w:before="100" w:beforeAutospacing="1" w:after="100" w:afterAutospacing="1" w:line="360" w:lineRule="auto"/>
        <w:ind w:left="467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00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DISPÕE SOBRE A DECLARAÇÃO DE UTILIDADE PÚBLICA PARA FINS DE DESAPROPRIAÇÃO DE IMÓVEL LOCALIZADO NO MUNICÍPIO DE VARGEÃO E DÁ OUTRAS PROVIDÊNCIAS.</w:t>
      </w:r>
    </w:p>
    <w:p w:rsidR="00B1004A" w:rsidRDefault="00B1004A" w:rsidP="0007389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AMARILDO PAGLIA</w:t>
      </w:r>
      <w:r w:rsidR="00AA1191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AA1191" w:rsidRPr="00B10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Prefeito Municipal de </w:t>
      </w:r>
      <w:proofErr w:type="spellStart"/>
      <w:r w:rsidR="00AA1191" w:rsidRPr="00B10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Vargeão</w:t>
      </w:r>
      <w:proofErr w:type="spellEnd"/>
      <w:r w:rsidR="00AA1191" w:rsidRPr="00B10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1191" w:rsidRPr="00B10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Estado de Santa Catarina, no uso de suas atribuições legais, que lhe são conferidas pelo art. 70, VI, da Lei Orgânica do Município e com amparo legal no Decreto Lei Federal nº 3.365/41, de 21 de junho de 1941 e Lei nº 4.132, de 10 de setembro de 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62.</w:t>
      </w:r>
    </w:p>
    <w:p w:rsidR="00AA1191" w:rsidRPr="00B1004A" w:rsidRDefault="00AA1191" w:rsidP="0007389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00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DECRETA:</w:t>
      </w:r>
    </w:p>
    <w:p w:rsidR="0090382E" w:rsidRPr="006E7356" w:rsidRDefault="00AA1191" w:rsidP="006E735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00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declarada de utilidade pública, para fins de desapropriação amigável, uma área de aproximadamente </w:t>
      </w:r>
      <w:r w:rsidRPr="00B100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34.</w:t>
      </w:r>
      <w:r w:rsidR="00073894" w:rsidRPr="00B100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400 </w:t>
      </w:r>
      <w:r w:rsidRPr="00B100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m² (trinta e quatro mil metros quadrados</w:t>
      </w:r>
      <w:r w:rsidR="00542483" w:rsidRPr="00B100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</w:t>
      </w:r>
      <w:r w:rsidR="00542483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, parte de u</w:t>
      </w:r>
      <w:r w:rsidR="00420668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 área com a superfície de 36.406,70ha. Perímetro 991, 10m chácaras 34,35,36, •37 e 38 da Fazenda Ressaca, perímetro urbano da cidade de Vargeão=SC.com os seguintes limites e confrontações: A </w:t>
      </w:r>
      <w:proofErr w:type="spellStart"/>
      <w:r w:rsidR="00420668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polignal</w:t>
      </w:r>
      <w:proofErr w:type="spellEnd"/>
      <w:r w:rsidR="00420668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 início no vértice 01, marco mais ao norte do terreno, o qual possui coordena- retangulares no DATUM SAD-69, na projeção UTM/MC 51ºW E 384761,34m e N: 7028698.828 segue a montante do </w:t>
      </w:r>
      <w:proofErr w:type="spellStart"/>
      <w:r w:rsidR="00420668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Lageado</w:t>
      </w:r>
      <w:proofErr w:type="spellEnd"/>
      <w:r w:rsidR="00420668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Barra Grande com o azimute de 76º46'16" e percorre 247,30m até</w:t>
      </w:r>
      <w:r w:rsidR="00E772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vértice com o azimute de 187º</w:t>
      </w:r>
      <w:r w:rsidR="00420668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10'15 e percorre 114, 10m confrontando com terrenos Prefeitura Municipal de </w:t>
      </w:r>
      <w:proofErr w:type="spellStart"/>
      <w:r w:rsidR="00420668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Vargeao</w:t>
      </w:r>
      <w:proofErr w:type="spellEnd"/>
      <w:r w:rsidR="00420668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S.C.E.R. Palmeiras, até o vértice 03, deste segue com o azimute de 100°12'48 e percorre 42, 38m confrontando com terrenos Prefeitura Municipal de </w:t>
      </w:r>
      <w:proofErr w:type="spellStart"/>
      <w:r w:rsidR="00420668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Vargeão</w:t>
      </w:r>
      <w:proofErr w:type="spellEnd"/>
      <w:r w:rsidR="00420668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420668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S.C.E.R. Palmeiras, até o v</w:t>
      </w:r>
      <w:r w:rsidR="00E772C9">
        <w:rPr>
          <w:rFonts w:ascii="Times New Roman" w:eastAsia="Times New Roman" w:hAnsi="Times New Roman" w:cs="Times New Roman"/>
          <w:sz w:val="24"/>
          <w:szCs w:val="24"/>
          <w:lang w:eastAsia="pt-BR"/>
        </w:rPr>
        <w:t>értice 04, deste azimute de 173º28”</w:t>
      </w:r>
      <w:r w:rsidR="00420668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10 E PERCORRE 22,90m o vértice 05, confrontando com t</w:t>
      </w:r>
      <w:r w:rsidR="00C74DA2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erras de Prefeitura Muni</w:t>
      </w:r>
      <w:r w:rsidR="00420668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cipal de </w:t>
      </w:r>
      <w:proofErr w:type="spellStart"/>
      <w:r w:rsidR="00420668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Varg</w:t>
      </w:r>
      <w:r w:rsidR="002E6AFD">
        <w:rPr>
          <w:rFonts w:ascii="Times New Roman" w:eastAsia="Times New Roman" w:hAnsi="Times New Roman" w:cs="Times New Roman"/>
          <w:sz w:val="24"/>
          <w:szCs w:val="24"/>
          <w:lang w:eastAsia="pt-BR"/>
        </w:rPr>
        <w:t>eã</w:t>
      </w:r>
      <w:r w:rsidR="00C74DA2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proofErr w:type="spellEnd"/>
      <w:r w:rsidR="00C74DA2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S.C.E.R. Palmeiras, deste segue com o azimute de </w:t>
      </w:r>
      <w:r w:rsidR="00E772C9">
        <w:rPr>
          <w:rFonts w:ascii="Times New Roman" w:eastAsia="Times New Roman" w:hAnsi="Times New Roman" w:cs="Times New Roman"/>
          <w:sz w:val="24"/>
          <w:szCs w:val="24"/>
          <w:lang w:eastAsia="pt-BR"/>
        </w:rPr>
        <w:t>173º</w:t>
      </w:r>
      <w:r w:rsidR="00420668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C74DA2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8'10" </w:t>
      </w:r>
      <w:r w:rsidR="00420668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percorre 16,20m </w:t>
      </w:r>
      <w:r w:rsidR="00C74DA2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confrontando com terreno de Dileta </w:t>
      </w:r>
      <w:proofErr w:type="spellStart"/>
      <w:r w:rsidR="00C74DA2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Viccari</w:t>
      </w:r>
      <w:proofErr w:type="spellEnd"/>
      <w:r w:rsidR="00C74DA2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C74DA2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Cadini</w:t>
      </w:r>
      <w:proofErr w:type="spellEnd"/>
      <w:r w:rsidR="00C74DA2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até o vértice </w:t>
      </w:r>
      <w:r w:rsidR="00420668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06, deste segue co</w:t>
      </w:r>
      <w:r w:rsidR="00C74DA2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m o az</w:t>
      </w:r>
      <w:r w:rsidR="006E7356">
        <w:rPr>
          <w:rFonts w:ascii="Times New Roman" w:eastAsia="Times New Roman" w:hAnsi="Times New Roman" w:cs="Times New Roman"/>
          <w:sz w:val="24"/>
          <w:szCs w:val="24"/>
          <w:lang w:eastAsia="pt-BR"/>
        </w:rPr>
        <w:t>imute de 263°19'45" e percorre 3</w:t>
      </w:r>
      <w:r w:rsidR="00C74DA2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5,50m pela Avenida 21 </w:t>
      </w:r>
      <w:r w:rsidR="00420668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de abri</w:t>
      </w:r>
      <w:r w:rsidR="00C74DA2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 até o vértice 07, deste segue  com azimute de 353º 28'10" e percorre </w:t>
      </w:r>
      <w:r w:rsidR="00420668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24,00m confrontando com terras de Darci Nik</w:t>
      </w:r>
      <w:r w:rsidR="00C74DA2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olai até o vértice  08, deste segue </w:t>
      </w:r>
      <w:r w:rsidR="00420668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com a</w:t>
      </w:r>
      <w:r w:rsidR="00C74DA2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zimute de 279º 01'"</w:t>
      </w:r>
      <w:r w:rsidR="00E772C9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C74DA2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0" e percorre 29,60m, confrontando as com terras de Darci </w:t>
      </w:r>
      <w:r w:rsid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Nik</w:t>
      </w:r>
      <w:r w:rsidR="00420668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ola</w:t>
      </w:r>
      <w:r w:rsidR="00C74DA2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até o vértice 09, deste segue com </w:t>
      </w:r>
      <w:r w:rsid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C74DA2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zimute de  </w:t>
      </w:r>
      <w:r w:rsidR="00420668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297</w:t>
      </w:r>
      <w:r w:rsidR="00C74DA2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º17'38" e percorre </w:t>
      </w:r>
      <w:r w:rsidR="00420668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24,1</w:t>
      </w:r>
      <w:r w:rsidR="00C74DA2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0m confrontando com </w:t>
      </w:r>
      <w:proofErr w:type="spellStart"/>
      <w:r w:rsidR="00C74DA2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Rogércio</w:t>
      </w:r>
      <w:proofErr w:type="spellEnd"/>
      <w:r w:rsidR="00C74DA2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Moraes até o </w:t>
      </w:r>
      <w:r w:rsidR="00B1004A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vértice</w:t>
      </w:r>
      <w:r w:rsidR="00C74DA2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10, deste segue com </w:t>
      </w:r>
      <w:r w:rsidR="00420668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azim</w:t>
      </w:r>
      <w:r w:rsidR="00C74DA2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 de 353°30'21" e percorre 9,89 m fazendo divisa com S.C.R.R. Palmeiras, </w:t>
      </w:r>
      <w:r w:rsidR="00420668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o vértice </w:t>
      </w:r>
      <w:r w:rsidR="00C74DA2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11, deste segue com azimute 263°24'05" e percorre 111,06m </w:t>
      </w:r>
      <w:r w:rsidR="00420668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74DA2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onfrontando com S.C.E.R. Palmeiras com vértice 12, deste segue confrontando </w:t>
      </w:r>
      <w:r w:rsidR="00420668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com S.C.E.R. Palmeiras, azimut</w:t>
      </w:r>
      <w:r w:rsidR="00C74DA2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420668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C74DA2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172º53”04”” e percorre 55, 34m até o vértice </w:t>
      </w:r>
      <w:r w:rsidR="00420668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13, deste segue com o </w:t>
      </w:r>
      <w:r w:rsidR="00B1004A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azimute</w:t>
      </w:r>
      <w:r w:rsidR="00E772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263ª19”45”</w:t>
      </w:r>
      <w:r w:rsidR="00420668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C74DA2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percorre 48,30m pela avenida 21 </w:t>
      </w:r>
      <w:r w:rsidR="00420668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de abril, a</w:t>
      </w:r>
      <w:r w:rsidR="00C74DA2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té o vértice 14 deste segue com o  </w:t>
      </w:r>
      <w:r w:rsidR="00420668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C74DA2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zimute de 352°23'23" e percorre 210,43m confrontando com terrenos de </w:t>
      </w:r>
      <w:r w:rsidR="00B1004A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Ervateira</w:t>
      </w:r>
      <w:r w:rsidR="00420668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Nossa Sra. de Lourdes </w:t>
      </w:r>
      <w:r w:rsidR="00C74DA2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o </w:t>
      </w:r>
      <w:r w:rsidR="00542483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vértice</w:t>
      </w:r>
      <w:r w:rsidR="0090382E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0l.</w:t>
      </w:r>
      <w:r w:rsidR="00542483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imóvel registrado sob a matrícula 9.016 no Cartório de Registro de Imóveis da Comarca de Ponte Serrada</w:t>
      </w:r>
      <w:r w:rsidR="006E73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6E7356" w:rsidRPr="006E7356">
        <w:rPr>
          <w:rFonts w:ascii="Times New Roman" w:hAnsi="Times New Roman" w:cs="Times New Roman"/>
        </w:rPr>
        <w:t xml:space="preserve">de propriedade de </w:t>
      </w:r>
      <w:r w:rsidR="006E7356" w:rsidRPr="006E7356">
        <w:rPr>
          <w:rFonts w:ascii="Times New Roman" w:hAnsi="Times New Roman" w:cs="Times New Roman"/>
          <w:sz w:val="24"/>
          <w:szCs w:val="24"/>
        </w:rPr>
        <w:t xml:space="preserve">Frida </w:t>
      </w:r>
      <w:proofErr w:type="spellStart"/>
      <w:r w:rsidR="006E7356" w:rsidRPr="006E7356">
        <w:rPr>
          <w:rFonts w:ascii="Times New Roman" w:hAnsi="Times New Roman" w:cs="Times New Roman"/>
          <w:sz w:val="24"/>
          <w:szCs w:val="24"/>
        </w:rPr>
        <w:t>Gubert</w:t>
      </w:r>
      <w:proofErr w:type="spellEnd"/>
      <w:r w:rsidR="006E7356" w:rsidRPr="006E7356">
        <w:rPr>
          <w:rFonts w:ascii="Times New Roman" w:hAnsi="Times New Roman" w:cs="Times New Roman"/>
          <w:sz w:val="24"/>
          <w:szCs w:val="24"/>
        </w:rPr>
        <w:t xml:space="preserve"> Baggio,  Stela Maria Baggio, Neide Maria Baggio,  Elaine Maria Baggio, Alessandro Inácio Baggio.</w:t>
      </w:r>
    </w:p>
    <w:p w:rsidR="00AA1191" w:rsidRPr="00B1004A" w:rsidRDefault="00AA1191" w:rsidP="0007389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00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1º</w:t>
      </w:r>
      <w:r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área remanescente do imóvel, correspondente a aproximadamente </w:t>
      </w:r>
      <w:r w:rsidR="00073894" w:rsidRPr="00B100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2.006,70 </w:t>
      </w:r>
      <w:r w:rsidRPr="00B100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m² (dois mil </w:t>
      </w:r>
      <w:r w:rsidR="00073894" w:rsidRPr="00B100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 seis virgula setenta metros </w:t>
      </w:r>
      <w:r w:rsidRPr="00B100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quadrados),</w:t>
      </w:r>
      <w:r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permanecerá sob posse dos </w:t>
      </w:r>
      <w:r w:rsidR="00542483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atuais </w:t>
      </w:r>
      <w:r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proprietários.</w:t>
      </w:r>
    </w:p>
    <w:p w:rsidR="00AA1191" w:rsidRPr="00B1004A" w:rsidRDefault="00AA1191" w:rsidP="0007389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00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2º</w:t>
      </w:r>
      <w:r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área exata a ser desapropriada poderá sofrer ajustes após</w:t>
      </w:r>
      <w:r w:rsidR="00073894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devida aprovação legislativa e levantamento topográfico.</w:t>
      </w:r>
    </w:p>
    <w:p w:rsidR="00AA1191" w:rsidRPr="00B1004A" w:rsidRDefault="00AA1191" w:rsidP="0007389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0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desapropriação se dará de forma amigável, mediante pagamento </w:t>
      </w:r>
      <w:r w:rsidR="00073894" w:rsidRPr="00B1004A">
        <w:rPr>
          <w:rFonts w:ascii="Times New Roman" w:hAnsi="Times New Roman" w:cs="Times New Roman"/>
          <w:sz w:val="24"/>
          <w:szCs w:val="24"/>
        </w:rPr>
        <w:t>pelo imóvel objeto do art. 1º, conforme lau</w:t>
      </w:r>
      <w:r w:rsidR="00542483" w:rsidRPr="00B1004A">
        <w:rPr>
          <w:rFonts w:ascii="Times New Roman" w:hAnsi="Times New Roman" w:cs="Times New Roman"/>
          <w:sz w:val="24"/>
          <w:szCs w:val="24"/>
        </w:rPr>
        <w:t>do de avaliação prévia realizado</w:t>
      </w:r>
      <w:r w:rsidR="00073894" w:rsidRPr="00B1004A">
        <w:rPr>
          <w:rFonts w:ascii="Times New Roman" w:hAnsi="Times New Roman" w:cs="Times New Roman"/>
          <w:sz w:val="24"/>
          <w:szCs w:val="24"/>
        </w:rPr>
        <w:t xml:space="preserve"> pelo Município de </w:t>
      </w:r>
      <w:proofErr w:type="spellStart"/>
      <w:r w:rsidR="00073894" w:rsidRPr="00B1004A">
        <w:rPr>
          <w:rFonts w:ascii="Times New Roman" w:hAnsi="Times New Roman" w:cs="Times New Roman"/>
          <w:sz w:val="24"/>
          <w:szCs w:val="24"/>
        </w:rPr>
        <w:t>Vargeão</w:t>
      </w:r>
      <w:proofErr w:type="spellEnd"/>
      <w:r w:rsidR="00073894" w:rsidRPr="00B1004A">
        <w:rPr>
          <w:rFonts w:ascii="Times New Roman" w:hAnsi="Times New Roman" w:cs="Times New Roman"/>
          <w:sz w:val="24"/>
          <w:szCs w:val="24"/>
        </w:rPr>
        <w:t xml:space="preserve"> é de R</w:t>
      </w:r>
      <w:r w:rsidR="00073894" w:rsidRPr="00B1004A">
        <w:rPr>
          <w:rFonts w:ascii="Times New Roman" w:hAnsi="Times New Roman" w:cs="Times New Roman"/>
          <w:b/>
          <w:sz w:val="24"/>
          <w:szCs w:val="24"/>
        </w:rPr>
        <w:t>$ 1.616,800 (um milhão seiscentos e dezesseis mil e oitocentos reais)</w:t>
      </w:r>
      <w:r w:rsidR="00073894" w:rsidRPr="00B1004A">
        <w:rPr>
          <w:rFonts w:ascii="Times New Roman" w:hAnsi="Times New Roman" w:cs="Times New Roman"/>
          <w:sz w:val="24"/>
          <w:szCs w:val="24"/>
        </w:rPr>
        <w:t xml:space="preserve"> a ser pago após a realização de escritura pública de desapropriação amigável. </w:t>
      </w:r>
    </w:p>
    <w:p w:rsidR="00AA1191" w:rsidRPr="00B1004A" w:rsidRDefault="00AA1191" w:rsidP="0007389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00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3º</w:t>
      </w:r>
      <w:r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pagamento será realizado </w:t>
      </w:r>
      <w:r w:rsidRPr="00B100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à vista</w:t>
      </w:r>
      <w:r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 ato da assinatura da escritura pública de desapropriação, </w:t>
      </w:r>
      <w:r w:rsidR="00542483"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mediante deposito bancário, </w:t>
      </w:r>
      <w:r w:rsidR="00173A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após aprovação de Lei especifica pelo Poder Legislativo Municipal, </w:t>
      </w:r>
      <w:r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>garantindo-se a justa indenização aos proprietários do imóvel.</w:t>
      </w:r>
    </w:p>
    <w:p w:rsidR="00AA1191" w:rsidRPr="00B1004A" w:rsidRDefault="00AA1191" w:rsidP="0007389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00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</w:t>
      </w:r>
      <w:r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efeitos deste Decreto somente serão concretizados após </w:t>
      </w:r>
      <w:r w:rsidRPr="00B100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aprovação legislativa</w:t>
      </w:r>
      <w:r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Lei de Desapropriação Amigável.</w:t>
      </w:r>
    </w:p>
    <w:p w:rsidR="00AA1191" w:rsidRPr="00B1004A" w:rsidRDefault="00AA1191" w:rsidP="0007389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00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5º</w:t>
      </w:r>
      <w:r w:rsidRPr="00B10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na data de sua publicação, revogando-se as disposições em contrário.</w:t>
      </w:r>
    </w:p>
    <w:p w:rsidR="00073894" w:rsidRPr="00B1004A" w:rsidRDefault="00073894" w:rsidP="0007389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3A0C" w:rsidRDefault="00173A0C" w:rsidP="00173A0C">
      <w:pPr>
        <w:ind w:left="106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Gabin</w:t>
      </w:r>
      <w:r w:rsidR="00CA19F2">
        <w:rPr>
          <w:rFonts w:ascii="Bookman Old Style" w:hAnsi="Bookman Old Style"/>
          <w:sz w:val="23"/>
          <w:szCs w:val="23"/>
        </w:rPr>
        <w:t>ete do Prefeito Municipal, em 20</w:t>
      </w:r>
      <w:r>
        <w:rPr>
          <w:rFonts w:ascii="Bookman Old Style" w:hAnsi="Bookman Old Style"/>
          <w:sz w:val="23"/>
          <w:szCs w:val="23"/>
        </w:rPr>
        <w:t xml:space="preserve"> de março de 2025.</w:t>
      </w:r>
    </w:p>
    <w:p w:rsidR="00173A0C" w:rsidRDefault="00173A0C" w:rsidP="00173A0C">
      <w:pPr>
        <w:pStyle w:val="Ttulo4"/>
        <w:rPr>
          <w:rFonts w:ascii="Bookman Old Style" w:hAnsi="Bookman Old Style" w:cs="Times New Roman"/>
          <w:sz w:val="23"/>
          <w:szCs w:val="23"/>
        </w:rPr>
      </w:pPr>
    </w:p>
    <w:p w:rsidR="00173A0C" w:rsidRDefault="00173A0C" w:rsidP="00173A0C">
      <w:pPr>
        <w:rPr>
          <w:rFonts w:ascii="Bookman Old Style" w:hAnsi="Bookman Old Style" w:cs="Times New Roman"/>
          <w:sz w:val="23"/>
          <w:szCs w:val="23"/>
        </w:rPr>
      </w:pPr>
    </w:p>
    <w:p w:rsidR="00173A0C" w:rsidRDefault="00173A0C" w:rsidP="00173A0C">
      <w:pPr>
        <w:rPr>
          <w:rFonts w:ascii="Bookman Old Style" w:hAnsi="Bookman Old Style"/>
          <w:sz w:val="23"/>
          <w:szCs w:val="23"/>
        </w:rPr>
      </w:pPr>
    </w:p>
    <w:p w:rsidR="00173A0C" w:rsidRDefault="00173A0C" w:rsidP="00173A0C">
      <w:pPr>
        <w:rPr>
          <w:rFonts w:ascii="Bookman Old Style" w:hAnsi="Bookman Old Style"/>
          <w:sz w:val="23"/>
          <w:szCs w:val="23"/>
        </w:rPr>
      </w:pPr>
    </w:p>
    <w:p w:rsidR="00173A0C" w:rsidRPr="00173A0C" w:rsidRDefault="00173A0C" w:rsidP="00173A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3A0C" w:rsidRPr="00173A0C" w:rsidRDefault="00173A0C" w:rsidP="00173A0C">
      <w:pPr>
        <w:pStyle w:val="Ttulo4"/>
        <w:rPr>
          <w:rFonts w:ascii="Times New Roman" w:hAnsi="Times New Roman" w:cs="Times New Roman"/>
        </w:rPr>
      </w:pPr>
      <w:r w:rsidRPr="00173A0C">
        <w:rPr>
          <w:rFonts w:ascii="Times New Roman" w:hAnsi="Times New Roman" w:cs="Times New Roman"/>
        </w:rPr>
        <w:t>AMARILDO PAGLIA</w:t>
      </w:r>
    </w:p>
    <w:p w:rsidR="00173A0C" w:rsidRPr="00173A0C" w:rsidRDefault="00173A0C" w:rsidP="00173A0C">
      <w:pPr>
        <w:jc w:val="center"/>
        <w:rPr>
          <w:rFonts w:ascii="Times New Roman" w:hAnsi="Times New Roman" w:cs="Times New Roman"/>
          <w:sz w:val="24"/>
          <w:szCs w:val="24"/>
        </w:rPr>
      </w:pPr>
      <w:r w:rsidRPr="00173A0C">
        <w:rPr>
          <w:rFonts w:ascii="Times New Roman" w:hAnsi="Times New Roman" w:cs="Times New Roman"/>
          <w:sz w:val="24"/>
          <w:szCs w:val="24"/>
        </w:rPr>
        <w:t>Prefeito Municipal</w:t>
      </w:r>
    </w:p>
    <w:p w:rsidR="00173A0C" w:rsidRPr="00173A0C" w:rsidRDefault="00173A0C" w:rsidP="00173A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3A0C" w:rsidRDefault="00173A0C" w:rsidP="00173A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CED" w:rsidRDefault="00707CED" w:rsidP="00173A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CED" w:rsidRDefault="00707CED" w:rsidP="00173A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CED" w:rsidRDefault="00707CED" w:rsidP="00173A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CED" w:rsidRPr="00173A0C" w:rsidRDefault="00707CED" w:rsidP="00173A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3A0C" w:rsidRPr="00173A0C" w:rsidRDefault="00173A0C" w:rsidP="00173A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3A0C" w:rsidRPr="00173A0C" w:rsidRDefault="00173A0C" w:rsidP="00173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0C">
        <w:rPr>
          <w:rFonts w:ascii="Times New Roman" w:hAnsi="Times New Roman" w:cs="Times New Roman"/>
          <w:sz w:val="24"/>
          <w:szCs w:val="24"/>
        </w:rPr>
        <w:t>Certifico que o Decreto foi publicado em data supra</w:t>
      </w:r>
    </w:p>
    <w:p w:rsidR="00173A0C" w:rsidRPr="00173A0C" w:rsidRDefault="00173A0C" w:rsidP="00173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0C">
        <w:rPr>
          <w:rFonts w:ascii="Times New Roman" w:hAnsi="Times New Roman" w:cs="Times New Roman"/>
          <w:b/>
          <w:sz w:val="24"/>
          <w:szCs w:val="24"/>
        </w:rPr>
        <w:t>DANIEL MARCOS BERTÉ</w:t>
      </w:r>
    </w:p>
    <w:p w:rsidR="00173A0C" w:rsidRPr="00173A0C" w:rsidRDefault="00173A0C" w:rsidP="00173A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173A0C">
        <w:rPr>
          <w:rFonts w:ascii="Times New Roman" w:hAnsi="Times New Roman" w:cs="Times New Roman"/>
          <w:sz w:val="24"/>
          <w:szCs w:val="24"/>
        </w:rPr>
        <w:t>Secretário Municipal de Administração e Fazenda</w:t>
      </w:r>
    </w:p>
    <w:p w:rsidR="008D4321" w:rsidRPr="00B1004A" w:rsidRDefault="008D4321" w:rsidP="0007389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D4321" w:rsidRPr="00B1004A" w:rsidSect="00B1004A">
      <w:pgSz w:w="11906" w:h="16838"/>
      <w:pgMar w:top="2694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91"/>
    <w:rsid w:val="00073894"/>
    <w:rsid w:val="00173A0C"/>
    <w:rsid w:val="002E6AFD"/>
    <w:rsid w:val="00420668"/>
    <w:rsid w:val="00542483"/>
    <w:rsid w:val="006E7356"/>
    <w:rsid w:val="00707CED"/>
    <w:rsid w:val="008D4321"/>
    <w:rsid w:val="0090382E"/>
    <w:rsid w:val="00AA1191"/>
    <w:rsid w:val="00B1004A"/>
    <w:rsid w:val="00C74DA2"/>
    <w:rsid w:val="00CA19F2"/>
    <w:rsid w:val="00E772C9"/>
    <w:rsid w:val="00E9069B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FFA8"/>
  <w15:chartTrackingRefBased/>
  <w15:docId w15:val="{81D6C77C-B724-4A95-8AF8-EC2CD8B8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173A0C"/>
    <w:pPr>
      <w:keepNext/>
      <w:spacing w:after="0" w:line="240" w:lineRule="auto"/>
      <w:jc w:val="center"/>
      <w:outlineLvl w:val="3"/>
    </w:pPr>
    <w:rPr>
      <w:rFonts w:ascii="Book Antiqua" w:eastAsia="Arial Unicode MS" w:hAnsi="Book Antiqua" w:cs="Arial Unicode MS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A1191"/>
    <w:rPr>
      <w:b/>
      <w:bCs/>
    </w:rPr>
  </w:style>
  <w:style w:type="paragraph" w:styleId="Recuodecorpodetexto">
    <w:name w:val="Body Text Indent"/>
    <w:basedOn w:val="Normal"/>
    <w:link w:val="RecuodecorpodetextoChar"/>
    <w:semiHidden/>
    <w:unhideWhenUsed/>
    <w:rsid w:val="00AA11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A11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356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semiHidden/>
    <w:rsid w:val="00173A0C"/>
    <w:rPr>
      <w:rFonts w:ascii="Book Antiqua" w:eastAsia="Arial Unicode MS" w:hAnsi="Book Antiqua" w:cs="Arial Unicode MS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673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Mascarello Onzi</dc:creator>
  <cp:keywords/>
  <dc:description/>
  <cp:lastModifiedBy>Debora Mascarello Onzi</cp:lastModifiedBy>
  <cp:revision>9</cp:revision>
  <cp:lastPrinted>2025-03-20T19:27:00Z</cp:lastPrinted>
  <dcterms:created xsi:type="dcterms:W3CDTF">2025-03-20T17:45:00Z</dcterms:created>
  <dcterms:modified xsi:type="dcterms:W3CDTF">2025-03-20T19:27:00Z</dcterms:modified>
</cp:coreProperties>
</file>