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F2374" w14:textId="41E35520" w:rsidR="00FB5DCF" w:rsidRPr="00A901CC" w:rsidRDefault="00FB5DCF" w:rsidP="005F335D">
      <w:pPr>
        <w:pStyle w:val="Ttulo1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01CC">
        <w:rPr>
          <w:rFonts w:ascii="Times New Roman" w:hAnsi="Times New Roman" w:cs="Times New Roman"/>
          <w:sz w:val="24"/>
          <w:szCs w:val="24"/>
        </w:rPr>
        <w:t>P</w:t>
      </w:r>
      <w:r w:rsidR="00AE2BFE" w:rsidRPr="00A901CC">
        <w:rPr>
          <w:rFonts w:ascii="Times New Roman" w:hAnsi="Times New Roman" w:cs="Times New Roman"/>
          <w:sz w:val="24"/>
          <w:szCs w:val="24"/>
        </w:rPr>
        <w:t>ORTARIA</w:t>
      </w:r>
      <w:r w:rsidR="00516A81" w:rsidRPr="00A901CC">
        <w:rPr>
          <w:rFonts w:ascii="Times New Roman" w:hAnsi="Times New Roman" w:cs="Times New Roman"/>
          <w:sz w:val="24"/>
          <w:szCs w:val="24"/>
        </w:rPr>
        <w:t xml:space="preserve"> </w:t>
      </w:r>
      <w:r w:rsidR="0030153A" w:rsidRPr="00A901CC">
        <w:rPr>
          <w:rFonts w:ascii="Times New Roman" w:hAnsi="Times New Roman" w:cs="Times New Roman"/>
          <w:sz w:val="24"/>
          <w:szCs w:val="24"/>
        </w:rPr>
        <w:t>27</w:t>
      </w:r>
      <w:r w:rsidR="00A901CC" w:rsidRPr="00A901CC">
        <w:rPr>
          <w:rFonts w:ascii="Times New Roman" w:hAnsi="Times New Roman" w:cs="Times New Roman"/>
          <w:sz w:val="24"/>
          <w:szCs w:val="24"/>
        </w:rPr>
        <w:t>7</w:t>
      </w:r>
      <w:r w:rsidR="00516A81" w:rsidRPr="00A901CC">
        <w:rPr>
          <w:rFonts w:ascii="Times New Roman" w:hAnsi="Times New Roman" w:cs="Times New Roman"/>
          <w:sz w:val="24"/>
          <w:szCs w:val="24"/>
        </w:rPr>
        <w:t>/2024</w:t>
      </w:r>
    </w:p>
    <w:p w14:paraId="3319C0E0" w14:textId="77777777" w:rsidR="00AE2BFE" w:rsidRPr="00A901CC" w:rsidRDefault="00AE2BFE" w:rsidP="00AE2BFE">
      <w:pPr>
        <w:rPr>
          <w:rFonts w:ascii="Times New Roman" w:hAnsi="Times New Roman" w:cs="Times New Roman"/>
          <w:sz w:val="24"/>
          <w:szCs w:val="24"/>
        </w:rPr>
      </w:pPr>
    </w:p>
    <w:p w14:paraId="7F8D0BC6" w14:textId="29A328B5" w:rsidR="00AE2BFE" w:rsidRPr="00A901CC" w:rsidRDefault="00AE2BFE" w:rsidP="002E6480">
      <w:pPr>
        <w:pStyle w:val="Recuodecorpodetexto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1CC">
        <w:rPr>
          <w:rFonts w:ascii="Times New Roman" w:eastAsia="Times New Roman" w:hAnsi="Times New Roman" w:cs="Times New Roman"/>
          <w:sz w:val="24"/>
          <w:szCs w:val="24"/>
        </w:rPr>
        <w:tab/>
      </w:r>
      <w:r w:rsidR="002E6480" w:rsidRPr="00A901CC">
        <w:rPr>
          <w:rFonts w:ascii="Times New Roman" w:hAnsi="Times New Roman" w:cs="Times New Roman"/>
          <w:b/>
          <w:bCs/>
          <w:sz w:val="24"/>
          <w:szCs w:val="24"/>
        </w:rPr>
        <w:t>VOLMIR FELIPE</w:t>
      </w:r>
      <w:r w:rsidR="002E6480" w:rsidRPr="00A901CC">
        <w:rPr>
          <w:rFonts w:ascii="Times New Roman" w:hAnsi="Times New Roman" w:cs="Times New Roman"/>
          <w:sz w:val="24"/>
          <w:szCs w:val="24"/>
        </w:rPr>
        <w:t>, Prefeito Municipal de Vargeão, Estado de Santa Catarina, no uso de suas atribuições legais e em conformidade com a Lei Orgânica Municipal e o Estatuto dos Servidores Públicos de Vargeão, Lei Complementar 006-2003</w:t>
      </w:r>
      <w:r w:rsidR="0030153A" w:rsidRPr="00A901CC">
        <w:rPr>
          <w:rFonts w:ascii="Times New Roman" w:hAnsi="Times New Roman" w:cs="Times New Roman"/>
          <w:sz w:val="24"/>
          <w:szCs w:val="24"/>
        </w:rPr>
        <w:t>:</w:t>
      </w:r>
    </w:p>
    <w:p w14:paraId="01F22DF7" w14:textId="64DB8965" w:rsidR="005F335D" w:rsidRPr="00A901CC" w:rsidRDefault="003723AD" w:rsidP="005F335D">
      <w:pPr>
        <w:pStyle w:val="NormalWeb"/>
        <w:spacing w:line="360" w:lineRule="auto"/>
        <w:ind w:firstLine="1418"/>
        <w:jc w:val="both"/>
        <w:rPr>
          <w:rFonts w:eastAsiaTheme="minorEastAsia"/>
        </w:rPr>
      </w:pPr>
      <w:r w:rsidRPr="00A901CC">
        <w:rPr>
          <w:b/>
          <w:bCs/>
          <w:color w:val="000000" w:themeColor="text1"/>
        </w:rPr>
        <w:t xml:space="preserve">CONSIDERANDO </w:t>
      </w:r>
      <w:r w:rsidR="00CD7975" w:rsidRPr="00A901CC">
        <w:rPr>
          <w:color w:val="000000" w:themeColor="text1"/>
        </w:rPr>
        <w:t>a necessidade de análise d</w:t>
      </w:r>
      <w:r w:rsidRPr="00A901CC">
        <w:rPr>
          <w:rFonts w:eastAsiaTheme="minorEastAsia"/>
        </w:rPr>
        <w:t>a r</w:t>
      </w:r>
      <w:r w:rsidR="005F335D" w:rsidRPr="00A901CC">
        <w:rPr>
          <w:rFonts w:eastAsiaTheme="minorEastAsia"/>
        </w:rPr>
        <w:t xml:space="preserve">ecomendação </w:t>
      </w:r>
      <w:r w:rsidR="00A01E3C" w:rsidRPr="00A901CC">
        <w:rPr>
          <w:rFonts w:eastAsiaTheme="minorEastAsia"/>
        </w:rPr>
        <w:t>N</w:t>
      </w:r>
      <w:r w:rsidR="005F335D" w:rsidRPr="00A901CC">
        <w:rPr>
          <w:rFonts w:eastAsiaTheme="minorEastAsia"/>
        </w:rPr>
        <w:t>º 0017/2024/04/PJXAN</w:t>
      </w:r>
      <w:r w:rsidRPr="00A901CC">
        <w:rPr>
          <w:rFonts w:eastAsiaTheme="minorEastAsia"/>
        </w:rPr>
        <w:t xml:space="preserve"> de </w:t>
      </w:r>
      <w:r w:rsidR="00DA73CC" w:rsidRPr="00A901CC">
        <w:rPr>
          <w:rFonts w:eastAsiaTheme="minorEastAsia"/>
        </w:rPr>
        <w:t>ANULAÇÃO</w:t>
      </w:r>
      <w:r w:rsidRPr="00A901CC">
        <w:rPr>
          <w:rFonts w:eastAsiaTheme="minorEastAsia"/>
        </w:rPr>
        <w:t xml:space="preserve"> d</w:t>
      </w:r>
      <w:r w:rsidR="00CD7975" w:rsidRPr="00A901CC">
        <w:rPr>
          <w:rFonts w:eastAsiaTheme="minorEastAsia"/>
        </w:rPr>
        <w:t>a decisão</w:t>
      </w:r>
      <w:r w:rsidRPr="00A901CC">
        <w:rPr>
          <w:rFonts w:eastAsiaTheme="minorEastAsia"/>
        </w:rPr>
        <w:t xml:space="preserve"> </w:t>
      </w:r>
      <w:r w:rsidR="00CD7975" w:rsidRPr="00A901CC">
        <w:rPr>
          <w:rFonts w:eastAsiaTheme="minorEastAsia"/>
        </w:rPr>
        <w:t xml:space="preserve">do </w:t>
      </w:r>
      <w:r w:rsidRPr="00A901CC">
        <w:rPr>
          <w:rFonts w:eastAsiaTheme="minorEastAsia"/>
        </w:rPr>
        <w:t>Processo Administrativo Disciplinar (PAD) Nº 001/2024</w:t>
      </w:r>
      <w:r w:rsidR="00DA73CC" w:rsidRPr="00A901CC">
        <w:rPr>
          <w:rFonts w:eastAsiaTheme="minorEastAsia"/>
        </w:rPr>
        <w:t xml:space="preserve">, </w:t>
      </w:r>
      <w:r w:rsidRPr="00A901CC">
        <w:rPr>
          <w:rFonts w:eastAsiaTheme="minorEastAsia"/>
        </w:rPr>
        <w:t>expedida</w:t>
      </w:r>
      <w:r w:rsidR="005F335D" w:rsidRPr="00A901CC">
        <w:rPr>
          <w:rFonts w:eastAsiaTheme="minorEastAsia"/>
        </w:rPr>
        <w:t xml:space="preserve"> </w:t>
      </w:r>
      <w:r w:rsidRPr="00A901CC">
        <w:rPr>
          <w:rFonts w:eastAsiaTheme="minorEastAsia"/>
        </w:rPr>
        <w:t xml:space="preserve">pelo </w:t>
      </w:r>
      <w:r w:rsidR="005F335D" w:rsidRPr="00A901CC">
        <w:rPr>
          <w:rFonts w:eastAsiaTheme="minorEastAsia"/>
        </w:rPr>
        <w:t>Ministério Público do Estado de Santa Catarina</w:t>
      </w:r>
      <w:r w:rsidR="00DA73CC" w:rsidRPr="00A901CC">
        <w:rPr>
          <w:rFonts w:eastAsiaTheme="minorEastAsia"/>
        </w:rPr>
        <w:t xml:space="preserve">, </w:t>
      </w:r>
      <w:r w:rsidR="005F335D" w:rsidRPr="00A901CC">
        <w:rPr>
          <w:rFonts w:eastAsiaTheme="minorEastAsia"/>
        </w:rPr>
        <w:t>referente</w:t>
      </w:r>
      <w:r w:rsidR="004336BD" w:rsidRPr="00A901CC">
        <w:rPr>
          <w:rFonts w:eastAsiaTheme="minorEastAsia"/>
        </w:rPr>
        <w:t xml:space="preserve"> ao</w:t>
      </w:r>
      <w:r w:rsidR="005F335D" w:rsidRPr="00A901CC">
        <w:rPr>
          <w:rFonts w:eastAsiaTheme="minorEastAsia"/>
        </w:rPr>
        <w:t xml:space="preserve"> Inquérito Civil </w:t>
      </w:r>
      <w:r w:rsidR="00A01E3C" w:rsidRPr="00A901CC">
        <w:rPr>
          <w:rFonts w:eastAsiaTheme="minorEastAsia"/>
        </w:rPr>
        <w:t>N</w:t>
      </w:r>
      <w:r w:rsidR="005F335D" w:rsidRPr="00A901CC">
        <w:rPr>
          <w:rFonts w:eastAsiaTheme="minorEastAsia"/>
        </w:rPr>
        <w:t xml:space="preserve">º 06.2022.00003257- 4 instaurado em </w:t>
      </w:r>
      <w:r w:rsidR="00DA73CC" w:rsidRPr="00A901CC">
        <w:rPr>
          <w:rFonts w:eastAsiaTheme="minorEastAsia"/>
        </w:rPr>
        <w:t>desfavor</w:t>
      </w:r>
      <w:r w:rsidR="005F335D" w:rsidRPr="00A901CC">
        <w:rPr>
          <w:rFonts w:eastAsiaTheme="minorEastAsia"/>
        </w:rPr>
        <w:t xml:space="preserve"> do servidor </w:t>
      </w:r>
      <w:r w:rsidR="005F335D" w:rsidRPr="00A901CC">
        <w:t>Jacson Luiz Danieli</w:t>
      </w:r>
      <w:r w:rsidR="00CD7975" w:rsidRPr="00A901CC">
        <w:t>;</w:t>
      </w:r>
    </w:p>
    <w:p w14:paraId="2804E746" w14:textId="77777777" w:rsidR="003723AD" w:rsidRPr="00A901CC" w:rsidRDefault="003723AD" w:rsidP="003723AD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01CC">
        <w:rPr>
          <w:rFonts w:ascii="Times New Roman" w:hAnsi="Times New Roman" w:cs="Times New Roman"/>
          <w:b/>
          <w:sz w:val="24"/>
          <w:szCs w:val="24"/>
        </w:rPr>
        <w:t>RESOLVE:</w:t>
      </w:r>
    </w:p>
    <w:p w14:paraId="1BD04B92" w14:textId="0E171B41" w:rsidR="005F335D" w:rsidRPr="00A901CC" w:rsidRDefault="003723AD" w:rsidP="004C021E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>I - ACOLHER</w:t>
      </w:r>
      <w:r w:rsidR="005F335D"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recomendação do Ministério Público, datada de </w:t>
      </w:r>
      <w:r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>20 de agosto de 2024</w:t>
      </w:r>
      <w:r w:rsidR="005F335D"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C021E"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F335D"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>ANULA</w:t>
      </w:r>
      <w:r w:rsidR="004C021E"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5F335D"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7975"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>a decisão</w:t>
      </w:r>
      <w:r w:rsidR="00CD7975" w:rsidRPr="00A901CC">
        <w:t xml:space="preserve"> </w:t>
      </w:r>
      <w:r w:rsidR="002A0B4A" w:rsidRPr="00A901CC">
        <w:t xml:space="preserve">do </w:t>
      </w:r>
      <w:r w:rsidR="005F335D"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Processo Administrativo Disciplinar </w:t>
      </w:r>
      <w:r w:rsidR="004C021E" w:rsidRPr="00A901CC">
        <w:rPr>
          <w:rFonts w:ascii="Times New Roman" w:hAnsi="Times New Roman" w:cs="Times New Roman"/>
        </w:rPr>
        <w:t>Nº 001/2024</w:t>
      </w:r>
      <w:r w:rsidR="005F335D"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instaurado </w:t>
      </w:r>
      <w:r w:rsidR="004C021E"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>por determinação do Ministério Público de Santa Catarina, por meio do Oficio n. 0372/2023/SEC/XAN, inquérito civil n. 06.2022.00003257-4 e Sindicância 001/2023</w:t>
      </w:r>
      <w:r w:rsidR="00DA73CC"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C021E"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>em razão da suposta infração ao artigo 120, IX e 135, XIV da Lei Complementar n° 006/2003</w:t>
      </w:r>
      <w:r w:rsidR="00DA73CC"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18E3DA9" w14:textId="4D8FE0BC" w:rsidR="002A0B4A" w:rsidRPr="00A901CC" w:rsidRDefault="002A0B4A" w:rsidP="002A0B4A">
      <w:pPr>
        <w:pStyle w:val="Recuodecorpodetexto"/>
        <w:spacing w:line="36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>II - DESIGNAR os seguintes servidores públicos para compor a Comissão destinada à reanálise da decisão do referido Processo Administrativo Disciplinar:</w:t>
      </w:r>
    </w:p>
    <w:p w14:paraId="28E062E6" w14:textId="139FAF25" w:rsidR="002A0B4A" w:rsidRPr="00A901CC" w:rsidRDefault="004336BD" w:rsidP="002A0B4A">
      <w:pPr>
        <w:numPr>
          <w:ilvl w:val="0"/>
          <w:numId w:val="11"/>
        </w:numPr>
        <w:spacing w:before="100" w:beforeAutospacing="1" w:after="100" w:afterAutospacing="1" w:line="36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>Maria Iv</w:t>
      </w:r>
      <w:bookmarkStart w:id="0" w:name="_GoBack"/>
      <w:bookmarkEnd w:id="0"/>
      <w:r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>ete Pavan Sobrinha Carlesso</w:t>
      </w:r>
      <w:r w:rsidR="002A0B4A"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33ED79D" w14:textId="203657D5" w:rsidR="002A0B4A" w:rsidRPr="00A901CC" w:rsidRDefault="002A0B4A" w:rsidP="002A0B4A">
      <w:pPr>
        <w:numPr>
          <w:ilvl w:val="0"/>
          <w:numId w:val="11"/>
        </w:numPr>
        <w:spacing w:before="100" w:beforeAutospacing="1" w:after="100" w:afterAutospacing="1" w:line="36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>Rosane Lando;</w:t>
      </w:r>
    </w:p>
    <w:p w14:paraId="5CE27581" w14:textId="254363C3" w:rsidR="002A0B4A" w:rsidRPr="00A901CC" w:rsidRDefault="004336BD" w:rsidP="002A0B4A">
      <w:pPr>
        <w:numPr>
          <w:ilvl w:val="0"/>
          <w:numId w:val="11"/>
        </w:numPr>
        <w:spacing w:before="100" w:beforeAutospacing="1" w:after="100" w:afterAutospacing="1" w:line="36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>Viviane Volpato Zardinello</w:t>
      </w:r>
      <w:r w:rsidR="002A0B4A"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4A8641" w14:textId="01548EDA" w:rsidR="002A0B4A" w:rsidRPr="00A901CC" w:rsidRDefault="002A0B4A" w:rsidP="007470C1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 - Para presidir a Comissão fica designada a Sra. </w:t>
      </w:r>
      <w:r w:rsidR="00962876"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>Maria Ivete Pavan Sobrinha Carlesso</w:t>
      </w:r>
      <w:r w:rsidR="00A01E3C"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FFE1196" w14:textId="081F5C4D" w:rsidR="00AE2BFE" w:rsidRPr="00A901CC" w:rsidRDefault="002A0B4A" w:rsidP="00962876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 - </w:t>
      </w:r>
      <w:r w:rsidR="007470C1" w:rsidRPr="00A901CC">
        <w:rPr>
          <w:rFonts w:ascii="Times New Roman" w:hAnsi="Times New Roman" w:cs="Times New Roman"/>
          <w:color w:val="000000" w:themeColor="text1"/>
          <w:sz w:val="24"/>
          <w:szCs w:val="24"/>
        </w:rPr>
        <w:t>Publique-se.</w:t>
      </w:r>
    </w:p>
    <w:p w14:paraId="43941C77" w14:textId="77777777" w:rsidR="002E6480" w:rsidRPr="00A901CC" w:rsidRDefault="002E6480" w:rsidP="00DA73CC">
      <w:pPr>
        <w:pStyle w:val="Ttulo1"/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01CC">
        <w:rPr>
          <w:rFonts w:ascii="Times New Roman" w:hAnsi="Times New Roman" w:cs="Times New Roman"/>
          <w:sz w:val="24"/>
          <w:szCs w:val="24"/>
        </w:rPr>
        <w:lastRenderedPageBreak/>
        <w:t>CUMPRA-SE,</w:t>
      </w:r>
    </w:p>
    <w:p w14:paraId="2DB5F3D4" w14:textId="77777777" w:rsidR="007470C1" w:rsidRPr="00A901CC" w:rsidRDefault="007470C1" w:rsidP="002E6480">
      <w:pPr>
        <w:pStyle w:val="Recuodecorpodetexto2"/>
        <w:spacing w:after="0" w:line="360" w:lineRule="auto"/>
        <w:ind w:left="0" w:firstLine="709"/>
        <w:jc w:val="both"/>
      </w:pPr>
    </w:p>
    <w:p w14:paraId="50A92D37" w14:textId="4BE7831C" w:rsidR="002E6480" w:rsidRPr="00A901CC" w:rsidRDefault="002E6480" w:rsidP="00DA73CC">
      <w:pPr>
        <w:pStyle w:val="Recuodecorpodetexto2"/>
        <w:spacing w:after="0" w:line="360" w:lineRule="auto"/>
        <w:ind w:left="0" w:firstLine="709"/>
        <w:jc w:val="right"/>
      </w:pPr>
      <w:r w:rsidRPr="00A901CC">
        <w:t xml:space="preserve">Gabinete do Prefeito Municipal, </w:t>
      </w:r>
      <w:r w:rsidR="00A901CC" w:rsidRPr="00A901CC">
        <w:t>10</w:t>
      </w:r>
      <w:r w:rsidRPr="00A901CC">
        <w:t xml:space="preserve"> de</w:t>
      </w:r>
      <w:r w:rsidR="00FB5DCF" w:rsidRPr="00A901CC">
        <w:t xml:space="preserve"> dezembro</w:t>
      </w:r>
      <w:r w:rsidRPr="00A901CC">
        <w:t xml:space="preserve"> de 2024</w:t>
      </w:r>
      <w:r w:rsidR="002A0B4A" w:rsidRPr="00A901CC">
        <w:t>.</w:t>
      </w:r>
    </w:p>
    <w:p w14:paraId="05387B77" w14:textId="1CDAB0B9" w:rsidR="002E6480" w:rsidRPr="00A901CC" w:rsidRDefault="002E6480" w:rsidP="002E6480">
      <w:pPr>
        <w:pStyle w:val="Recuodecorpodetexto2"/>
        <w:spacing w:after="0" w:line="360" w:lineRule="auto"/>
        <w:ind w:left="0" w:firstLine="709"/>
        <w:jc w:val="both"/>
      </w:pPr>
    </w:p>
    <w:p w14:paraId="0CBA5857" w14:textId="74DE9095" w:rsidR="002E6480" w:rsidRPr="00A901CC" w:rsidRDefault="002E6480" w:rsidP="002E6480">
      <w:pPr>
        <w:pStyle w:val="Recuodecorpodetexto2"/>
        <w:spacing w:after="0" w:line="360" w:lineRule="auto"/>
        <w:ind w:left="0" w:firstLine="709"/>
        <w:jc w:val="both"/>
      </w:pPr>
    </w:p>
    <w:p w14:paraId="195DA71B" w14:textId="77777777" w:rsidR="007470C1" w:rsidRPr="00A901CC" w:rsidRDefault="007470C1" w:rsidP="002E6480">
      <w:pPr>
        <w:pStyle w:val="Recuodecorpodetexto2"/>
        <w:spacing w:after="0" w:line="360" w:lineRule="auto"/>
        <w:ind w:left="0" w:firstLine="709"/>
        <w:jc w:val="both"/>
      </w:pPr>
    </w:p>
    <w:p w14:paraId="62E52798" w14:textId="77777777" w:rsidR="002E6480" w:rsidRPr="00A901CC" w:rsidRDefault="002E6480" w:rsidP="00D108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1CC">
        <w:rPr>
          <w:rFonts w:ascii="Times New Roman" w:hAnsi="Times New Roman" w:cs="Times New Roman"/>
          <w:b/>
          <w:sz w:val="24"/>
          <w:szCs w:val="24"/>
        </w:rPr>
        <w:t>VOLMIR FELIPE</w:t>
      </w:r>
    </w:p>
    <w:p w14:paraId="79445E8A" w14:textId="4600BF99" w:rsidR="002E6480" w:rsidRPr="00A901CC" w:rsidRDefault="002E6480" w:rsidP="00D108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01CC">
        <w:rPr>
          <w:rFonts w:ascii="Times New Roman" w:hAnsi="Times New Roman" w:cs="Times New Roman"/>
          <w:sz w:val="24"/>
          <w:szCs w:val="24"/>
        </w:rPr>
        <w:t>Prefeito Municipal</w:t>
      </w:r>
    </w:p>
    <w:p w14:paraId="4EEBBC22" w14:textId="0B9DA051" w:rsidR="002E6480" w:rsidRDefault="002E6480" w:rsidP="002E64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1C006B" w14:textId="0248DD2B" w:rsidR="00A901CC" w:rsidRDefault="00A901CC" w:rsidP="002E64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597B5C" w14:textId="43DE4FDE" w:rsidR="00A901CC" w:rsidRDefault="00A901CC" w:rsidP="002E64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AAC127" w14:textId="77777777" w:rsidR="00A901CC" w:rsidRPr="00A901CC" w:rsidRDefault="00A901CC" w:rsidP="002E64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45A292" w14:textId="77777777" w:rsidR="007470C1" w:rsidRPr="00A901CC" w:rsidRDefault="007470C1" w:rsidP="002E64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9D42B0" w14:textId="77777777" w:rsidR="002E6480" w:rsidRPr="00A901CC" w:rsidRDefault="002E6480" w:rsidP="002E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1CC">
        <w:rPr>
          <w:rFonts w:ascii="Times New Roman" w:hAnsi="Times New Roman" w:cs="Times New Roman"/>
          <w:sz w:val="24"/>
          <w:szCs w:val="24"/>
        </w:rPr>
        <w:t>Certifico que a Portaria foi publicada em data supra</w:t>
      </w:r>
    </w:p>
    <w:p w14:paraId="601427B6" w14:textId="77777777" w:rsidR="002E6480" w:rsidRPr="00A901CC" w:rsidRDefault="002E6480" w:rsidP="002E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1CC">
        <w:rPr>
          <w:rFonts w:ascii="Times New Roman" w:hAnsi="Times New Roman" w:cs="Times New Roman"/>
          <w:sz w:val="24"/>
          <w:szCs w:val="24"/>
        </w:rPr>
        <w:t>Cristiano Roberto Pierog</w:t>
      </w:r>
    </w:p>
    <w:p w14:paraId="08A69C12" w14:textId="0B7F2B41" w:rsidR="008B0D19" w:rsidRPr="002E6480" w:rsidRDefault="002E6480" w:rsidP="002E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1CC">
        <w:rPr>
          <w:rFonts w:ascii="Times New Roman" w:hAnsi="Times New Roman" w:cs="Times New Roman"/>
          <w:sz w:val="24"/>
          <w:szCs w:val="24"/>
        </w:rPr>
        <w:t>Secretário Municipal de Administração e Fazenda</w:t>
      </w:r>
    </w:p>
    <w:sectPr w:rsidR="008B0D19" w:rsidRPr="002E6480" w:rsidSect="002E6480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A2965" w14:textId="77777777" w:rsidR="004E3860" w:rsidRDefault="004E3860" w:rsidP="00C258F2">
      <w:pPr>
        <w:spacing w:after="0" w:line="240" w:lineRule="auto"/>
      </w:pPr>
      <w:r>
        <w:separator/>
      </w:r>
    </w:p>
  </w:endnote>
  <w:endnote w:type="continuationSeparator" w:id="0">
    <w:p w14:paraId="409EA579" w14:textId="77777777" w:rsidR="004E3860" w:rsidRDefault="004E3860" w:rsidP="00C2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ADB72" w14:textId="77777777" w:rsidR="004E3860" w:rsidRDefault="004E3860" w:rsidP="00C258F2">
      <w:pPr>
        <w:spacing w:after="0" w:line="240" w:lineRule="auto"/>
      </w:pPr>
      <w:r>
        <w:separator/>
      </w:r>
    </w:p>
  </w:footnote>
  <w:footnote w:type="continuationSeparator" w:id="0">
    <w:p w14:paraId="650D8D52" w14:textId="77777777" w:rsidR="004E3860" w:rsidRDefault="004E3860" w:rsidP="00C25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7F3E"/>
    <w:multiLevelType w:val="hybridMultilevel"/>
    <w:tmpl w:val="50D0AA86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0C7AA1"/>
    <w:multiLevelType w:val="hybridMultilevel"/>
    <w:tmpl w:val="7A40676E"/>
    <w:lvl w:ilvl="0" w:tplc="04160013">
      <w:start w:val="1"/>
      <w:numFmt w:val="upperRoman"/>
      <w:lvlText w:val="%1."/>
      <w:lvlJc w:val="righ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212A0A9B"/>
    <w:multiLevelType w:val="hybridMultilevel"/>
    <w:tmpl w:val="375E6AF8"/>
    <w:lvl w:ilvl="0" w:tplc="04160013">
      <w:start w:val="1"/>
      <w:numFmt w:val="upperRoman"/>
      <w:lvlText w:val="%1."/>
      <w:lvlJc w:val="right"/>
      <w:pPr>
        <w:ind w:left="2291" w:hanging="360"/>
      </w:pPr>
    </w:lvl>
    <w:lvl w:ilvl="1" w:tplc="04160019" w:tentative="1">
      <w:start w:val="1"/>
      <w:numFmt w:val="lowerLetter"/>
      <w:lvlText w:val="%2."/>
      <w:lvlJc w:val="left"/>
      <w:pPr>
        <w:ind w:left="3011" w:hanging="360"/>
      </w:pPr>
    </w:lvl>
    <w:lvl w:ilvl="2" w:tplc="0416001B" w:tentative="1">
      <w:start w:val="1"/>
      <w:numFmt w:val="lowerRoman"/>
      <w:lvlText w:val="%3."/>
      <w:lvlJc w:val="right"/>
      <w:pPr>
        <w:ind w:left="3731" w:hanging="180"/>
      </w:pPr>
    </w:lvl>
    <w:lvl w:ilvl="3" w:tplc="0416000F" w:tentative="1">
      <w:start w:val="1"/>
      <w:numFmt w:val="decimal"/>
      <w:lvlText w:val="%4."/>
      <w:lvlJc w:val="left"/>
      <w:pPr>
        <w:ind w:left="4451" w:hanging="360"/>
      </w:pPr>
    </w:lvl>
    <w:lvl w:ilvl="4" w:tplc="04160019" w:tentative="1">
      <w:start w:val="1"/>
      <w:numFmt w:val="lowerLetter"/>
      <w:lvlText w:val="%5."/>
      <w:lvlJc w:val="left"/>
      <w:pPr>
        <w:ind w:left="5171" w:hanging="360"/>
      </w:pPr>
    </w:lvl>
    <w:lvl w:ilvl="5" w:tplc="0416001B" w:tentative="1">
      <w:start w:val="1"/>
      <w:numFmt w:val="lowerRoman"/>
      <w:lvlText w:val="%6."/>
      <w:lvlJc w:val="right"/>
      <w:pPr>
        <w:ind w:left="5891" w:hanging="180"/>
      </w:pPr>
    </w:lvl>
    <w:lvl w:ilvl="6" w:tplc="0416000F" w:tentative="1">
      <w:start w:val="1"/>
      <w:numFmt w:val="decimal"/>
      <w:lvlText w:val="%7."/>
      <w:lvlJc w:val="left"/>
      <w:pPr>
        <w:ind w:left="6611" w:hanging="360"/>
      </w:pPr>
    </w:lvl>
    <w:lvl w:ilvl="7" w:tplc="04160019" w:tentative="1">
      <w:start w:val="1"/>
      <w:numFmt w:val="lowerLetter"/>
      <w:lvlText w:val="%8."/>
      <w:lvlJc w:val="left"/>
      <w:pPr>
        <w:ind w:left="7331" w:hanging="360"/>
      </w:pPr>
    </w:lvl>
    <w:lvl w:ilvl="8" w:tplc="0416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333116E5"/>
    <w:multiLevelType w:val="hybridMultilevel"/>
    <w:tmpl w:val="094C2D50"/>
    <w:lvl w:ilvl="0" w:tplc="1F460782">
      <w:start w:val="1"/>
      <w:numFmt w:val="upperRoman"/>
      <w:lvlText w:val="%1-"/>
      <w:lvlJc w:val="left"/>
      <w:pPr>
        <w:ind w:left="1429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3886F0C"/>
    <w:multiLevelType w:val="hybridMultilevel"/>
    <w:tmpl w:val="7DD48ED0"/>
    <w:lvl w:ilvl="0" w:tplc="9AB0D600">
      <w:start w:val="1"/>
      <w:numFmt w:val="lowerLetter"/>
      <w:lvlText w:val="%1)"/>
      <w:lvlJc w:val="left"/>
      <w:pPr>
        <w:ind w:left="121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AE19AB"/>
    <w:multiLevelType w:val="hybridMultilevel"/>
    <w:tmpl w:val="C6BEE18A"/>
    <w:lvl w:ilvl="0" w:tplc="04160013">
      <w:start w:val="1"/>
      <w:numFmt w:val="upperRoman"/>
      <w:lvlText w:val="%1."/>
      <w:lvlJc w:val="right"/>
      <w:pPr>
        <w:ind w:left="3011" w:hanging="360"/>
      </w:pPr>
    </w:lvl>
    <w:lvl w:ilvl="1" w:tplc="04160019" w:tentative="1">
      <w:start w:val="1"/>
      <w:numFmt w:val="lowerLetter"/>
      <w:lvlText w:val="%2."/>
      <w:lvlJc w:val="left"/>
      <w:pPr>
        <w:ind w:left="3731" w:hanging="360"/>
      </w:pPr>
    </w:lvl>
    <w:lvl w:ilvl="2" w:tplc="0416001B" w:tentative="1">
      <w:start w:val="1"/>
      <w:numFmt w:val="lowerRoman"/>
      <w:lvlText w:val="%3."/>
      <w:lvlJc w:val="right"/>
      <w:pPr>
        <w:ind w:left="4451" w:hanging="180"/>
      </w:pPr>
    </w:lvl>
    <w:lvl w:ilvl="3" w:tplc="0416000F" w:tentative="1">
      <w:start w:val="1"/>
      <w:numFmt w:val="decimal"/>
      <w:lvlText w:val="%4."/>
      <w:lvlJc w:val="left"/>
      <w:pPr>
        <w:ind w:left="5171" w:hanging="360"/>
      </w:pPr>
    </w:lvl>
    <w:lvl w:ilvl="4" w:tplc="04160019" w:tentative="1">
      <w:start w:val="1"/>
      <w:numFmt w:val="lowerLetter"/>
      <w:lvlText w:val="%5."/>
      <w:lvlJc w:val="left"/>
      <w:pPr>
        <w:ind w:left="5891" w:hanging="360"/>
      </w:pPr>
    </w:lvl>
    <w:lvl w:ilvl="5" w:tplc="0416001B" w:tentative="1">
      <w:start w:val="1"/>
      <w:numFmt w:val="lowerRoman"/>
      <w:lvlText w:val="%6."/>
      <w:lvlJc w:val="right"/>
      <w:pPr>
        <w:ind w:left="6611" w:hanging="180"/>
      </w:pPr>
    </w:lvl>
    <w:lvl w:ilvl="6" w:tplc="0416000F" w:tentative="1">
      <w:start w:val="1"/>
      <w:numFmt w:val="decimal"/>
      <w:lvlText w:val="%7."/>
      <w:lvlJc w:val="left"/>
      <w:pPr>
        <w:ind w:left="7331" w:hanging="360"/>
      </w:pPr>
    </w:lvl>
    <w:lvl w:ilvl="7" w:tplc="04160019" w:tentative="1">
      <w:start w:val="1"/>
      <w:numFmt w:val="lowerLetter"/>
      <w:lvlText w:val="%8."/>
      <w:lvlJc w:val="left"/>
      <w:pPr>
        <w:ind w:left="8051" w:hanging="360"/>
      </w:pPr>
    </w:lvl>
    <w:lvl w:ilvl="8" w:tplc="0416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6" w15:restartNumberingAfterBreak="0">
    <w:nsid w:val="498C3A94"/>
    <w:multiLevelType w:val="hybridMultilevel"/>
    <w:tmpl w:val="1588805A"/>
    <w:lvl w:ilvl="0" w:tplc="04160013">
      <w:start w:val="1"/>
      <w:numFmt w:val="upperRoman"/>
      <w:lvlText w:val="%1."/>
      <w:lvlJc w:val="right"/>
      <w:pPr>
        <w:ind w:left="1931" w:hanging="360"/>
      </w:p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 w15:restartNumberingAfterBreak="0">
    <w:nsid w:val="6241299D"/>
    <w:multiLevelType w:val="hybridMultilevel"/>
    <w:tmpl w:val="55421CA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783E4704"/>
    <w:multiLevelType w:val="hybridMultilevel"/>
    <w:tmpl w:val="5D0AD00A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F2"/>
    <w:rsid w:val="00022743"/>
    <w:rsid w:val="000D1976"/>
    <w:rsid w:val="00283024"/>
    <w:rsid w:val="002A0B4A"/>
    <w:rsid w:val="002E6480"/>
    <w:rsid w:val="0030153A"/>
    <w:rsid w:val="003723AD"/>
    <w:rsid w:val="003B047D"/>
    <w:rsid w:val="003F5638"/>
    <w:rsid w:val="004113BF"/>
    <w:rsid w:val="004336BD"/>
    <w:rsid w:val="00445D72"/>
    <w:rsid w:val="00452D64"/>
    <w:rsid w:val="004C021E"/>
    <w:rsid w:val="004E3860"/>
    <w:rsid w:val="004F1153"/>
    <w:rsid w:val="00516A81"/>
    <w:rsid w:val="005F335D"/>
    <w:rsid w:val="00652FC5"/>
    <w:rsid w:val="006A3119"/>
    <w:rsid w:val="00710620"/>
    <w:rsid w:val="007470C1"/>
    <w:rsid w:val="00770816"/>
    <w:rsid w:val="007721A7"/>
    <w:rsid w:val="00796F84"/>
    <w:rsid w:val="007F38A0"/>
    <w:rsid w:val="00815C4D"/>
    <w:rsid w:val="008516BF"/>
    <w:rsid w:val="008B0D19"/>
    <w:rsid w:val="008B243F"/>
    <w:rsid w:val="008C7445"/>
    <w:rsid w:val="00962876"/>
    <w:rsid w:val="009A016B"/>
    <w:rsid w:val="009C1F4E"/>
    <w:rsid w:val="009F1BB2"/>
    <w:rsid w:val="00A01E3C"/>
    <w:rsid w:val="00A34C0A"/>
    <w:rsid w:val="00A901CC"/>
    <w:rsid w:val="00AB7D8D"/>
    <w:rsid w:val="00AE2BFE"/>
    <w:rsid w:val="00AE78EE"/>
    <w:rsid w:val="00B15441"/>
    <w:rsid w:val="00C258F2"/>
    <w:rsid w:val="00C7043F"/>
    <w:rsid w:val="00CD7975"/>
    <w:rsid w:val="00D10888"/>
    <w:rsid w:val="00D210A1"/>
    <w:rsid w:val="00D62960"/>
    <w:rsid w:val="00D65075"/>
    <w:rsid w:val="00DA73CC"/>
    <w:rsid w:val="00E875E3"/>
    <w:rsid w:val="00ED24FA"/>
    <w:rsid w:val="00EE2AFF"/>
    <w:rsid w:val="00F5544E"/>
    <w:rsid w:val="00F75255"/>
    <w:rsid w:val="00F97129"/>
    <w:rsid w:val="00FB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523398"/>
  <w15:chartTrackingRefBased/>
  <w15:docId w15:val="{B1776102-8583-41EE-98A5-62ACBDC7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258F2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544E"/>
    <w:pPr>
      <w:keepNext/>
      <w:spacing w:after="0" w:line="240" w:lineRule="auto"/>
      <w:ind w:firstLine="900"/>
      <w:outlineLvl w:val="0"/>
    </w:pPr>
    <w:rPr>
      <w:rFonts w:ascii="Book Antiqua" w:eastAsia="Times New Roman" w:hAnsi="Book Antiqua" w:cs="Arial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5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8F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5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8F2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258F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47"/>
      <w:szCs w:val="47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258F2"/>
    <w:rPr>
      <w:rFonts w:ascii="Verdana" w:eastAsia="Verdana" w:hAnsi="Verdana" w:cs="Verdana"/>
      <w:sz w:val="47"/>
      <w:szCs w:val="47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ED24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24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24FA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24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24FA"/>
    <w:rPr>
      <w:rFonts w:eastAsiaTheme="minorEastAs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2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4FA"/>
    <w:rPr>
      <w:rFonts w:ascii="Segoe UI" w:eastAsiaTheme="minorEastAsia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5544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5544E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rsid w:val="00F5544E"/>
    <w:rPr>
      <w:rFonts w:ascii="Book Antiqua" w:eastAsia="Times New Roman" w:hAnsi="Book Antiqua" w:cs="Arial"/>
      <w:b/>
      <w:bCs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rsid w:val="00F554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554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F5544E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7708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01064-342C-4345-8287-084D623E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Debora Mascarello Onzi</cp:lastModifiedBy>
  <cp:revision>2</cp:revision>
  <cp:lastPrinted>2024-12-05T12:55:00Z</cp:lastPrinted>
  <dcterms:created xsi:type="dcterms:W3CDTF">2024-12-10T11:11:00Z</dcterms:created>
  <dcterms:modified xsi:type="dcterms:W3CDTF">2024-12-10T11:11:00Z</dcterms:modified>
</cp:coreProperties>
</file>