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806" w:rsidRPr="00AE54AD" w:rsidRDefault="00FB7806" w:rsidP="00AE54AD">
      <w:pPr>
        <w:spacing w:line="360" w:lineRule="auto"/>
        <w:ind w:firstLine="709"/>
        <w:jc w:val="both"/>
        <w:rPr>
          <w:b/>
          <w:color w:val="000000" w:themeColor="text1"/>
        </w:rPr>
      </w:pPr>
    </w:p>
    <w:p w:rsidR="00FB7806" w:rsidRPr="00B01C68" w:rsidRDefault="00FB7806" w:rsidP="00AE54AD">
      <w:pPr>
        <w:spacing w:line="360" w:lineRule="auto"/>
        <w:ind w:firstLine="709"/>
        <w:jc w:val="both"/>
        <w:rPr>
          <w:b/>
          <w:color w:val="000000" w:themeColor="text1"/>
          <w:lang w:eastAsia="en-US"/>
        </w:rPr>
      </w:pPr>
      <w:r w:rsidRPr="00B01C68">
        <w:rPr>
          <w:b/>
          <w:color w:val="000000" w:themeColor="text1"/>
        </w:rPr>
        <w:t>DECRETO N.º 1</w:t>
      </w:r>
      <w:r w:rsidR="00B01C68" w:rsidRPr="00B01C68">
        <w:rPr>
          <w:b/>
          <w:color w:val="000000" w:themeColor="text1"/>
        </w:rPr>
        <w:t>73</w:t>
      </w:r>
      <w:r w:rsidRPr="00B01C68">
        <w:rPr>
          <w:b/>
          <w:color w:val="000000" w:themeColor="text1"/>
        </w:rPr>
        <w:t>/2024</w:t>
      </w:r>
    </w:p>
    <w:p w:rsidR="00FB7806" w:rsidRPr="00B01C68" w:rsidRDefault="00FB7806" w:rsidP="00AE54AD">
      <w:pPr>
        <w:spacing w:line="360" w:lineRule="auto"/>
        <w:ind w:left="1985" w:firstLine="709"/>
        <w:jc w:val="right"/>
      </w:pPr>
    </w:p>
    <w:p w:rsidR="00FB7806" w:rsidRPr="00B01C68" w:rsidRDefault="00FB7806" w:rsidP="00AE54AD">
      <w:pPr>
        <w:spacing w:line="360" w:lineRule="auto"/>
        <w:ind w:left="1985" w:firstLine="709"/>
        <w:jc w:val="right"/>
      </w:pPr>
      <w:proofErr w:type="spellStart"/>
      <w:r w:rsidRPr="00B01C68">
        <w:t>Vargeão</w:t>
      </w:r>
      <w:proofErr w:type="spellEnd"/>
      <w:r w:rsidRPr="00B01C68">
        <w:t xml:space="preserve"> - SC, 18 de outubro de 2024.</w:t>
      </w:r>
    </w:p>
    <w:p w:rsidR="00FB7806" w:rsidRPr="00B01C68" w:rsidRDefault="00FB7806" w:rsidP="00AE54AD">
      <w:pPr>
        <w:spacing w:line="360" w:lineRule="auto"/>
        <w:ind w:left="1985" w:firstLine="709"/>
        <w:jc w:val="right"/>
        <w:rPr>
          <w:b/>
          <w:lang w:eastAsia="en-US"/>
        </w:rPr>
      </w:pPr>
    </w:p>
    <w:p w:rsidR="00FB7806" w:rsidRPr="00B01C68" w:rsidRDefault="00FB7806" w:rsidP="00AE54AD">
      <w:pPr>
        <w:pStyle w:val="Recuodecorpodetexto"/>
        <w:spacing w:line="360" w:lineRule="auto"/>
        <w:ind w:left="2880" w:firstLine="709"/>
        <w:rPr>
          <w:b/>
          <w:sz w:val="24"/>
          <w:szCs w:val="24"/>
        </w:rPr>
      </w:pPr>
      <w:r w:rsidRPr="00B01C68">
        <w:rPr>
          <w:b/>
          <w:sz w:val="24"/>
          <w:szCs w:val="24"/>
        </w:rPr>
        <w:t>INSTITUI COMISSÃO DE AVALIAÇÕES DE BENS IMÓVEIS, CONFORME ESPECIFICA.</w:t>
      </w:r>
    </w:p>
    <w:p w:rsidR="00FB7806" w:rsidRPr="00B01C68" w:rsidRDefault="00FB7806" w:rsidP="00AE54AD">
      <w:pPr>
        <w:spacing w:line="360" w:lineRule="auto"/>
        <w:ind w:firstLine="709"/>
        <w:jc w:val="both"/>
        <w:rPr>
          <w:lang w:eastAsia="en-US"/>
        </w:rPr>
      </w:pPr>
    </w:p>
    <w:p w:rsidR="00FB7806" w:rsidRPr="00B01C68" w:rsidRDefault="00FB7806" w:rsidP="00AE54AD">
      <w:pPr>
        <w:spacing w:before="240" w:line="360" w:lineRule="auto"/>
        <w:ind w:firstLine="709"/>
        <w:jc w:val="both"/>
      </w:pPr>
      <w:r w:rsidRPr="00B01C68">
        <w:rPr>
          <w:b/>
        </w:rPr>
        <w:t>VOLMIR FELIPE</w:t>
      </w:r>
      <w:r w:rsidRPr="00B01C68">
        <w:t xml:space="preserve">, Prefeito Municipal de </w:t>
      </w:r>
      <w:proofErr w:type="spellStart"/>
      <w:r w:rsidRPr="00B01C68">
        <w:t>Vargeão</w:t>
      </w:r>
      <w:proofErr w:type="spellEnd"/>
      <w:r w:rsidRPr="00B01C68">
        <w:t>, Estado de Santa Catarina, no uso de suas atribuições conferidas pela Lei Orgânica, na forma do Art. 9º, inciso XXXV e demais normas vigentes;</w:t>
      </w:r>
    </w:p>
    <w:p w:rsidR="00FB7806" w:rsidRPr="00B01C68" w:rsidRDefault="00FB7806" w:rsidP="00AE54AD">
      <w:pPr>
        <w:spacing w:line="360" w:lineRule="auto"/>
        <w:ind w:left="1985" w:firstLine="709"/>
        <w:jc w:val="both"/>
        <w:rPr>
          <w:lang w:eastAsia="en-US"/>
        </w:rPr>
      </w:pPr>
    </w:p>
    <w:p w:rsidR="00FB7806" w:rsidRPr="00B01C68" w:rsidRDefault="00FB7806" w:rsidP="00AE54AD">
      <w:pPr>
        <w:spacing w:line="360" w:lineRule="auto"/>
        <w:ind w:firstLine="709"/>
        <w:jc w:val="both"/>
        <w:rPr>
          <w:b/>
        </w:rPr>
      </w:pPr>
      <w:r w:rsidRPr="00B01C68">
        <w:rPr>
          <w:b/>
        </w:rPr>
        <w:t>DECRETA:</w:t>
      </w:r>
    </w:p>
    <w:p w:rsidR="00FB7806" w:rsidRPr="00B01C68" w:rsidRDefault="00FB7806" w:rsidP="00AE54AD">
      <w:pPr>
        <w:spacing w:line="360" w:lineRule="auto"/>
        <w:ind w:firstLine="709"/>
        <w:jc w:val="both"/>
        <w:rPr>
          <w:b/>
          <w:lang w:eastAsia="en-US"/>
        </w:rPr>
      </w:pPr>
    </w:p>
    <w:p w:rsidR="00FB7806" w:rsidRPr="00B01C68" w:rsidRDefault="00FB7806" w:rsidP="00AE54AD">
      <w:pPr>
        <w:spacing w:line="360" w:lineRule="auto"/>
        <w:ind w:firstLine="709"/>
        <w:jc w:val="both"/>
      </w:pPr>
      <w:r w:rsidRPr="00B01C68">
        <w:rPr>
          <w:b/>
        </w:rPr>
        <w:t xml:space="preserve">Art. 1º. </w:t>
      </w:r>
      <w:r w:rsidRPr="00B01C68">
        <w:t xml:space="preserve">Fica instituída Comissão de avaliação de Bens imóveis para desapropriação </w:t>
      </w:r>
      <w:r w:rsidR="00AE54AD" w:rsidRPr="00B01C68">
        <w:t>dos seguintes bens imóveis</w:t>
      </w:r>
      <w:r w:rsidRPr="00B01C68">
        <w:t>:</w:t>
      </w:r>
    </w:p>
    <w:p w:rsidR="00FB7806" w:rsidRPr="00B01C68" w:rsidRDefault="00FB7806" w:rsidP="00AE54AD">
      <w:pPr>
        <w:spacing w:line="360" w:lineRule="auto"/>
        <w:ind w:firstLine="709"/>
        <w:jc w:val="both"/>
      </w:pPr>
    </w:p>
    <w:p w:rsidR="00AE54AD" w:rsidRPr="00B01C68" w:rsidRDefault="00FB7806" w:rsidP="00AE54AD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Style w:val="fontstyle01"/>
          <w:rFonts w:ascii="Times New Roman" w:hAnsi="Times New Roman"/>
          <w:color w:val="auto"/>
          <w:lang w:eastAsia="en-US"/>
        </w:rPr>
      </w:pPr>
      <w:r w:rsidRPr="00B01C68">
        <w:rPr>
          <w:rStyle w:val="fontstyle01"/>
          <w:rFonts w:ascii="Times New Roman" w:hAnsi="Times New Roman"/>
        </w:rPr>
        <w:t>Matrícula 10.105, Livro nº 2, fls. 01 - O.R.I. de Ponte</w:t>
      </w:r>
      <w:r w:rsidR="00A25D2C" w:rsidRPr="00B01C68">
        <w:rPr>
          <w:color w:val="000000"/>
        </w:rPr>
        <w:t xml:space="preserve"> </w:t>
      </w:r>
      <w:r w:rsidRPr="00B01C68">
        <w:rPr>
          <w:rStyle w:val="fontstyle01"/>
          <w:rFonts w:ascii="Times New Roman" w:hAnsi="Times New Roman"/>
        </w:rPr>
        <w:t>Serrada/SC</w:t>
      </w:r>
      <w:r w:rsidRPr="00B01C68">
        <w:t xml:space="preserve">, </w:t>
      </w:r>
      <w:r w:rsidRPr="00B01C68">
        <w:rPr>
          <w:rStyle w:val="fontstyle01"/>
          <w:rFonts w:ascii="Times New Roman" w:hAnsi="Times New Roman"/>
        </w:rPr>
        <w:t>área de terras rurais com superfície de 64.947,77m², denominado</w:t>
      </w:r>
      <w:r w:rsidRPr="00B01C68">
        <w:rPr>
          <w:color w:val="000000"/>
        </w:rPr>
        <w:t xml:space="preserve"> </w:t>
      </w:r>
      <w:r w:rsidRPr="00B01C68">
        <w:rPr>
          <w:rStyle w:val="fontstyle01"/>
          <w:rFonts w:ascii="Times New Roman" w:hAnsi="Times New Roman"/>
        </w:rPr>
        <w:t xml:space="preserve">Gleba 01, situado na Fazenda Ressaca, no Município de </w:t>
      </w:r>
      <w:proofErr w:type="spellStart"/>
      <w:r w:rsidRPr="00B01C68">
        <w:rPr>
          <w:rStyle w:val="fontstyle01"/>
          <w:rFonts w:ascii="Times New Roman" w:hAnsi="Times New Roman"/>
        </w:rPr>
        <w:t>Vargeão</w:t>
      </w:r>
      <w:proofErr w:type="spellEnd"/>
      <w:r w:rsidRPr="00B01C68">
        <w:rPr>
          <w:rStyle w:val="fontstyle01"/>
          <w:rFonts w:ascii="Times New Roman" w:hAnsi="Times New Roman"/>
        </w:rPr>
        <w:t>-SC</w:t>
      </w:r>
      <w:r w:rsidR="00AE54AD" w:rsidRPr="00B01C68">
        <w:rPr>
          <w:rStyle w:val="fontstyle01"/>
          <w:rFonts w:ascii="Times New Roman" w:hAnsi="Times New Roman"/>
        </w:rPr>
        <w:t xml:space="preserve">; </w:t>
      </w:r>
    </w:p>
    <w:p w:rsidR="00AE54AD" w:rsidRPr="00B01C68" w:rsidRDefault="00FB7806" w:rsidP="00AE54AD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Style w:val="fontstyle01"/>
          <w:rFonts w:ascii="Times New Roman" w:hAnsi="Times New Roman"/>
          <w:color w:val="auto"/>
          <w:lang w:eastAsia="en-US"/>
        </w:rPr>
      </w:pPr>
      <w:r w:rsidRPr="00B01C68">
        <w:rPr>
          <w:rStyle w:val="fontstyle01"/>
          <w:rFonts w:ascii="Times New Roman" w:hAnsi="Times New Roman"/>
        </w:rPr>
        <w:t>Matrícula 8.163, Livro nº 2 EE, fls. 63 - O.R.I. de Ponte</w:t>
      </w:r>
      <w:r w:rsidR="00A25D2C" w:rsidRPr="00B01C68">
        <w:rPr>
          <w:color w:val="000000"/>
        </w:rPr>
        <w:t xml:space="preserve"> </w:t>
      </w:r>
      <w:r w:rsidRPr="00B01C68">
        <w:rPr>
          <w:rStyle w:val="fontstyle01"/>
          <w:rFonts w:ascii="Times New Roman" w:hAnsi="Times New Roman"/>
        </w:rPr>
        <w:t>Serrada/SC</w:t>
      </w:r>
      <w:r w:rsidR="00A25D2C" w:rsidRPr="00B01C68">
        <w:rPr>
          <w:rStyle w:val="fontstyle01"/>
          <w:rFonts w:ascii="Times New Roman" w:hAnsi="Times New Roman"/>
        </w:rPr>
        <w:t xml:space="preserve">, </w:t>
      </w:r>
      <w:r w:rsidRPr="00B01C68">
        <w:rPr>
          <w:rStyle w:val="fontstyle01"/>
          <w:rFonts w:ascii="Times New Roman" w:hAnsi="Times New Roman"/>
        </w:rPr>
        <w:t>área com superfície de 62.052,00 m², constituída da parte do</w:t>
      </w:r>
      <w:r w:rsidRPr="00B01C68">
        <w:rPr>
          <w:color w:val="000000"/>
        </w:rPr>
        <w:t xml:space="preserve"> </w:t>
      </w:r>
      <w:r w:rsidRPr="00B01C68">
        <w:rPr>
          <w:rStyle w:val="fontstyle01"/>
          <w:rFonts w:ascii="Times New Roman" w:hAnsi="Times New Roman"/>
        </w:rPr>
        <w:t xml:space="preserve">lote10, no Município de </w:t>
      </w:r>
      <w:proofErr w:type="spellStart"/>
      <w:r w:rsidRPr="00B01C68">
        <w:rPr>
          <w:rStyle w:val="fontstyle01"/>
          <w:rFonts w:ascii="Times New Roman" w:hAnsi="Times New Roman"/>
        </w:rPr>
        <w:t>Vargeão</w:t>
      </w:r>
      <w:proofErr w:type="spellEnd"/>
      <w:r w:rsidRPr="00B01C68">
        <w:rPr>
          <w:rStyle w:val="fontstyle01"/>
          <w:rFonts w:ascii="Times New Roman" w:hAnsi="Times New Roman"/>
        </w:rPr>
        <w:t>-SC</w:t>
      </w:r>
      <w:r w:rsidR="00AE54AD" w:rsidRPr="00B01C68">
        <w:rPr>
          <w:rStyle w:val="fontstyle01"/>
          <w:rFonts w:ascii="Times New Roman" w:hAnsi="Times New Roman"/>
        </w:rPr>
        <w:t>;</w:t>
      </w:r>
    </w:p>
    <w:p w:rsidR="00AE54AD" w:rsidRPr="00B01C68" w:rsidRDefault="00FB7806" w:rsidP="00AE54AD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Style w:val="fontstyle01"/>
          <w:rFonts w:ascii="Times New Roman" w:hAnsi="Times New Roman"/>
          <w:color w:val="auto"/>
          <w:lang w:eastAsia="en-US"/>
        </w:rPr>
      </w:pPr>
      <w:r w:rsidRPr="00B01C68">
        <w:rPr>
          <w:rStyle w:val="fontstyle01"/>
          <w:rFonts w:ascii="Times New Roman" w:hAnsi="Times New Roman"/>
        </w:rPr>
        <w:t>Matrícula 10.528, Livro nº 2, fls. 01 - O.R.I. de Ponte</w:t>
      </w:r>
      <w:r w:rsidR="00A25D2C" w:rsidRPr="00B01C68">
        <w:rPr>
          <w:color w:val="000000"/>
        </w:rPr>
        <w:t xml:space="preserve"> </w:t>
      </w:r>
      <w:r w:rsidRPr="00B01C68">
        <w:rPr>
          <w:rStyle w:val="fontstyle01"/>
          <w:rFonts w:ascii="Times New Roman" w:hAnsi="Times New Roman"/>
        </w:rPr>
        <w:t xml:space="preserve">Serrada/SC, Imóvel urbano, Chácaras </w:t>
      </w:r>
      <w:proofErr w:type="spellStart"/>
      <w:r w:rsidRPr="00B01C68">
        <w:rPr>
          <w:rStyle w:val="fontstyle01"/>
          <w:rFonts w:ascii="Times New Roman" w:hAnsi="Times New Roman"/>
        </w:rPr>
        <w:t>n°s</w:t>
      </w:r>
      <w:proofErr w:type="spellEnd"/>
      <w:r w:rsidRPr="00B01C68">
        <w:rPr>
          <w:rStyle w:val="fontstyle01"/>
          <w:rFonts w:ascii="Times New Roman" w:hAnsi="Times New Roman"/>
        </w:rPr>
        <w:t xml:space="preserve"> 55 e 56, denominado Área 01, com área</w:t>
      </w:r>
      <w:r w:rsidR="00AE54AD" w:rsidRPr="00B01C68">
        <w:rPr>
          <w:color w:val="000000"/>
        </w:rPr>
        <w:t xml:space="preserve"> </w:t>
      </w:r>
      <w:r w:rsidRPr="00B01C68">
        <w:rPr>
          <w:rStyle w:val="fontstyle01"/>
          <w:rFonts w:ascii="Times New Roman" w:hAnsi="Times New Roman"/>
        </w:rPr>
        <w:t>superficial de 98,416,53 m²</w:t>
      </w:r>
      <w:r w:rsidR="00AE54AD" w:rsidRPr="00B01C68">
        <w:rPr>
          <w:rStyle w:val="fontstyle01"/>
          <w:rFonts w:ascii="Times New Roman" w:hAnsi="Times New Roman"/>
        </w:rPr>
        <w:t xml:space="preserve">, </w:t>
      </w:r>
      <w:r w:rsidRPr="00B01C68">
        <w:rPr>
          <w:rStyle w:val="fontstyle01"/>
          <w:rFonts w:ascii="Times New Roman" w:hAnsi="Times New Roman"/>
        </w:rPr>
        <w:t xml:space="preserve">situado no Acesso João Batista </w:t>
      </w:r>
      <w:proofErr w:type="spellStart"/>
      <w:r w:rsidRPr="00B01C68">
        <w:rPr>
          <w:rStyle w:val="fontstyle01"/>
          <w:rFonts w:ascii="Times New Roman" w:hAnsi="Times New Roman"/>
        </w:rPr>
        <w:t>Bonan</w:t>
      </w:r>
      <w:proofErr w:type="spellEnd"/>
      <w:r w:rsidRPr="00B01C68">
        <w:rPr>
          <w:rStyle w:val="fontstyle01"/>
          <w:rFonts w:ascii="Times New Roman" w:hAnsi="Times New Roman"/>
        </w:rPr>
        <w:t>, s/n, no</w:t>
      </w:r>
      <w:r w:rsidR="00AE54AD" w:rsidRPr="00B01C68">
        <w:rPr>
          <w:rStyle w:val="fontstyle01"/>
          <w:rFonts w:ascii="Times New Roman" w:hAnsi="Times New Roman"/>
        </w:rPr>
        <w:t xml:space="preserve"> </w:t>
      </w:r>
      <w:r w:rsidRPr="00B01C68">
        <w:rPr>
          <w:rStyle w:val="fontstyle01"/>
          <w:rFonts w:ascii="Times New Roman" w:hAnsi="Times New Roman"/>
        </w:rPr>
        <w:t xml:space="preserve">perímetro urbano do Município de </w:t>
      </w:r>
      <w:proofErr w:type="spellStart"/>
      <w:r w:rsidRPr="00B01C68">
        <w:rPr>
          <w:rStyle w:val="fontstyle01"/>
          <w:rFonts w:ascii="Times New Roman" w:hAnsi="Times New Roman"/>
        </w:rPr>
        <w:t>Vargeão</w:t>
      </w:r>
      <w:proofErr w:type="spellEnd"/>
      <w:r w:rsidRPr="00B01C68">
        <w:rPr>
          <w:rStyle w:val="fontstyle01"/>
          <w:rFonts w:ascii="Times New Roman" w:hAnsi="Times New Roman"/>
        </w:rPr>
        <w:t>-SC</w:t>
      </w:r>
      <w:r w:rsidR="00AE54AD" w:rsidRPr="00B01C68">
        <w:rPr>
          <w:rStyle w:val="fontstyle01"/>
          <w:rFonts w:ascii="Times New Roman" w:hAnsi="Times New Roman"/>
        </w:rPr>
        <w:t>;</w:t>
      </w:r>
    </w:p>
    <w:p w:rsidR="00FB7806" w:rsidRPr="00B01C68" w:rsidRDefault="00FB7806" w:rsidP="00AE54AD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lang w:eastAsia="en-US"/>
        </w:rPr>
      </w:pPr>
      <w:r w:rsidRPr="00B01C68">
        <w:rPr>
          <w:color w:val="000000"/>
        </w:rPr>
        <w:lastRenderedPageBreak/>
        <w:t>Matrícula 12.</w:t>
      </w:r>
      <w:r w:rsidR="00B14AF9">
        <w:rPr>
          <w:color w:val="000000"/>
        </w:rPr>
        <w:t>841</w:t>
      </w:r>
      <w:r w:rsidRPr="00B01C68">
        <w:rPr>
          <w:color w:val="000000"/>
        </w:rPr>
        <w:t>, Livro nº 2, fls. 01, C.R.I. de Ponte Serrada/SC,</w:t>
      </w:r>
      <w:r w:rsidRPr="00B01C68">
        <w:rPr>
          <w:rStyle w:val="Ttulo2Char"/>
          <w:rFonts w:ascii="Times New Roman" w:hAnsi="Times New Roman" w:cs="Times New Roman"/>
          <w:sz w:val="24"/>
          <w:szCs w:val="24"/>
        </w:rPr>
        <w:t xml:space="preserve"> </w:t>
      </w:r>
      <w:r w:rsidRPr="00B01C68">
        <w:rPr>
          <w:color w:val="000000"/>
        </w:rPr>
        <w:t>Desdobro do imóvel urbano “Parte dos lotes 32 e lote 25-A do 13º Bloco da Fazenda Ressaca, Desdobro do imóvel urbano “Parte dos lotes 32 e lote 25-A do 13º Bloco da Fazenda Ressaca</w:t>
      </w:r>
      <w:r w:rsidR="00AE54AD" w:rsidRPr="00B01C68">
        <w:rPr>
          <w:color w:val="000000"/>
        </w:rPr>
        <w:t>,  Gleba B, parte dos lotes 32 e lote 25-A do 13º Bloco da Fazenda Ressaca, com área superficial de 102.270,49 m²,</w:t>
      </w:r>
      <w:bookmarkStart w:id="0" w:name="_GoBack"/>
      <w:bookmarkEnd w:id="0"/>
      <w:r w:rsidR="00AE54AD" w:rsidRPr="00B01C68">
        <w:rPr>
          <w:color w:val="000000"/>
        </w:rPr>
        <w:t xml:space="preserve"> perímetro 1.616,26 m, localizado na Rua Esperidião Amin, no município de </w:t>
      </w:r>
      <w:proofErr w:type="spellStart"/>
      <w:r w:rsidR="00AE54AD" w:rsidRPr="00B01C68">
        <w:rPr>
          <w:color w:val="000000"/>
        </w:rPr>
        <w:t>Vargeão</w:t>
      </w:r>
      <w:proofErr w:type="spellEnd"/>
      <w:r w:rsidR="00AE54AD" w:rsidRPr="00B01C68">
        <w:rPr>
          <w:color w:val="000000"/>
        </w:rPr>
        <w:t>/SC.</w:t>
      </w:r>
    </w:p>
    <w:p w:rsidR="00FB7806" w:rsidRPr="00B01C68" w:rsidRDefault="00FB7806" w:rsidP="00AE54AD">
      <w:pPr>
        <w:spacing w:line="360" w:lineRule="auto"/>
        <w:ind w:firstLine="709"/>
        <w:jc w:val="both"/>
        <w:rPr>
          <w:color w:val="FF0000"/>
          <w:lang w:eastAsia="en-US"/>
        </w:rPr>
      </w:pPr>
    </w:p>
    <w:p w:rsidR="00AE54AD" w:rsidRPr="00B01C68" w:rsidRDefault="00AE54AD" w:rsidP="00AE54AD">
      <w:pPr>
        <w:pStyle w:val="PargrafodaLista"/>
        <w:numPr>
          <w:ilvl w:val="0"/>
          <w:numId w:val="3"/>
        </w:numPr>
        <w:spacing w:line="360" w:lineRule="auto"/>
        <w:ind w:firstLine="709"/>
        <w:jc w:val="both"/>
        <w:rPr>
          <w:lang w:eastAsia="en-US"/>
        </w:rPr>
      </w:pPr>
      <w:r w:rsidRPr="00B01C68">
        <w:t xml:space="preserve"> A comissão será composta pelos seguintes Membros efetivos:</w:t>
      </w:r>
    </w:p>
    <w:p w:rsidR="00A25D2C" w:rsidRPr="00B01C68" w:rsidRDefault="00A25D2C" w:rsidP="00A25D2C">
      <w:pPr>
        <w:pStyle w:val="PargrafodaLista"/>
        <w:spacing w:line="360" w:lineRule="auto"/>
        <w:ind w:left="2917"/>
        <w:jc w:val="both"/>
        <w:rPr>
          <w:lang w:eastAsia="en-US"/>
        </w:rPr>
      </w:pPr>
    </w:p>
    <w:p w:rsidR="00AE54AD" w:rsidRPr="00B01C68" w:rsidRDefault="00FB7806" w:rsidP="00AE54AD">
      <w:pPr>
        <w:pStyle w:val="PargrafodaLista"/>
        <w:spacing w:line="360" w:lineRule="auto"/>
        <w:ind w:left="2208" w:firstLine="709"/>
        <w:jc w:val="both"/>
      </w:pPr>
      <w:r w:rsidRPr="00B01C68">
        <w:t xml:space="preserve">Mariana </w:t>
      </w:r>
      <w:proofErr w:type="spellStart"/>
      <w:r w:rsidRPr="00B01C68">
        <w:t>Sponchiado</w:t>
      </w:r>
      <w:proofErr w:type="spellEnd"/>
      <w:r w:rsidRPr="00B01C68">
        <w:t xml:space="preserve"> – Presidente;</w:t>
      </w:r>
    </w:p>
    <w:p w:rsidR="00AE54AD" w:rsidRPr="00B01C68" w:rsidRDefault="00FB7806" w:rsidP="00AE54AD">
      <w:pPr>
        <w:pStyle w:val="PargrafodaLista"/>
        <w:spacing w:line="360" w:lineRule="auto"/>
        <w:ind w:left="2208" w:firstLine="709"/>
        <w:jc w:val="both"/>
      </w:pPr>
      <w:r w:rsidRPr="00B01C68">
        <w:t xml:space="preserve">Denise Fátima </w:t>
      </w:r>
      <w:proofErr w:type="spellStart"/>
      <w:r w:rsidRPr="00B01C68">
        <w:t>Piovezani</w:t>
      </w:r>
      <w:proofErr w:type="spellEnd"/>
      <w:r w:rsidRPr="00B01C68">
        <w:t xml:space="preserve"> Pavan – Secretária;</w:t>
      </w:r>
    </w:p>
    <w:p w:rsidR="00AE54AD" w:rsidRPr="00B01C68" w:rsidRDefault="00FB7806" w:rsidP="00A25D2C">
      <w:pPr>
        <w:pStyle w:val="PargrafodaLista"/>
        <w:spacing w:line="360" w:lineRule="auto"/>
        <w:ind w:left="2208" w:firstLine="709"/>
        <w:jc w:val="both"/>
      </w:pPr>
      <w:r w:rsidRPr="00B01C68">
        <w:t>Rodrigo Felipe – Membro.</w:t>
      </w:r>
    </w:p>
    <w:p w:rsidR="00A25D2C" w:rsidRPr="00B01C68" w:rsidRDefault="00A25D2C" w:rsidP="00A25D2C">
      <w:pPr>
        <w:pStyle w:val="PargrafodaLista"/>
        <w:spacing w:line="360" w:lineRule="auto"/>
        <w:ind w:left="2208" w:firstLine="709"/>
        <w:jc w:val="both"/>
      </w:pPr>
    </w:p>
    <w:p w:rsidR="00AE54AD" w:rsidRPr="00B01C68" w:rsidRDefault="00FB7806" w:rsidP="00AE54AD">
      <w:pPr>
        <w:pStyle w:val="PargrafodaLista"/>
        <w:numPr>
          <w:ilvl w:val="0"/>
          <w:numId w:val="3"/>
        </w:numPr>
        <w:spacing w:line="360" w:lineRule="auto"/>
        <w:ind w:firstLine="709"/>
        <w:jc w:val="both"/>
        <w:rPr>
          <w:lang w:eastAsia="en-US"/>
        </w:rPr>
      </w:pPr>
      <w:r w:rsidRPr="00B01C68">
        <w:t>Membros Suplentes:</w:t>
      </w:r>
    </w:p>
    <w:p w:rsidR="00FB7806" w:rsidRPr="00B01C68" w:rsidRDefault="00FB7806" w:rsidP="00AE54AD">
      <w:pPr>
        <w:pStyle w:val="PargrafodaLista"/>
        <w:spacing w:line="360" w:lineRule="auto"/>
        <w:ind w:left="2208" w:firstLine="709"/>
        <w:jc w:val="both"/>
        <w:rPr>
          <w:lang w:eastAsia="en-US"/>
        </w:rPr>
      </w:pPr>
      <w:r w:rsidRPr="00B01C68">
        <w:t xml:space="preserve">Eder Luiz </w:t>
      </w:r>
      <w:proofErr w:type="spellStart"/>
      <w:r w:rsidRPr="00B01C68">
        <w:t>Guiotto</w:t>
      </w:r>
      <w:proofErr w:type="spellEnd"/>
      <w:r w:rsidRPr="00B01C68">
        <w:t>.</w:t>
      </w:r>
    </w:p>
    <w:p w:rsidR="00FB7806" w:rsidRPr="00B01C68" w:rsidRDefault="00FB7806" w:rsidP="00AE54AD">
      <w:pPr>
        <w:spacing w:line="360" w:lineRule="auto"/>
        <w:ind w:firstLine="709"/>
        <w:jc w:val="both"/>
        <w:rPr>
          <w:b/>
        </w:rPr>
      </w:pPr>
    </w:p>
    <w:p w:rsidR="00FB7806" w:rsidRPr="00B01C68" w:rsidRDefault="00FB7806" w:rsidP="00AE54AD">
      <w:pPr>
        <w:spacing w:line="360" w:lineRule="auto"/>
        <w:ind w:firstLine="709"/>
        <w:jc w:val="both"/>
      </w:pPr>
      <w:r w:rsidRPr="00B01C68">
        <w:rPr>
          <w:b/>
        </w:rPr>
        <w:t xml:space="preserve">Art. 2º. </w:t>
      </w:r>
      <w:r w:rsidRPr="00B01C68">
        <w:t>Este Decreto entra em vigor na data de sua publicação.</w:t>
      </w:r>
    </w:p>
    <w:p w:rsidR="00FB7806" w:rsidRPr="00B01C68" w:rsidRDefault="00FB7806" w:rsidP="00AE54AD">
      <w:pPr>
        <w:spacing w:line="360" w:lineRule="auto"/>
        <w:ind w:firstLine="709"/>
        <w:jc w:val="both"/>
      </w:pPr>
    </w:p>
    <w:p w:rsidR="00FB7806" w:rsidRPr="00B01C68" w:rsidRDefault="00FB7806" w:rsidP="00B01C68">
      <w:pPr>
        <w:spacing w:line="360" w:lineRule="auto"/>
        <w:ind w:firstLine="709"/>
        <w:jc w:val="both"/>
        <w:rPr>
          <w:b/>
        </w:rPr>
      </w:pPr>
      <w:r w:rsidRPr="00B01C68">
        <w:t xml:space="preserve">Gabinete do Prefeito Municipal de </w:t>
      </w:r>
      <w:proofErr w:type="spellStart"/>
      <w:r w:rsidRPr="00B01C68">
        <w:t>Vargeão</w:t>
      </w:r>
      <w:proofErr w:type="spellEnd"/>
      <w:r w:rsidRPr="00B01C68">
        <w:t>, Estado de Santa Catarina, em 18 de outubro de 2024</w:t>
      </w:r>
    </w:p>
    <w:p w:rsidR="00FB7806" w:rsidRPr="00B01C68" w:rsidRDefault="00FB7806" w:rsidP="00AE54AD">
      <w:pPr>
        <w:spacing w:line="360" w:lineRule="auto"/>
        <w:ind w:firstLine="709"/>
        <w:jc w:val="center"/>
        <w:rPr>
          <w:b/>
        </w:rPr>
      </w:pPr>
    </w:p>
    <w:p w:rsidR="00FB7806" w:rsidRPr="00B01C68" w:rsidRDefault="00FB7806" w:rsidP="00AE54AD">
      <w:pPr>
        <w:spacing w:line="360" w:lineRule="auto"/>
        <w:ind w:firstLine="709"/>
        <w:jc w:val="center"/>
        <w:rPr>
          <w:b/>
          <w:lang w:eastAsia="en-US"/>
        </w:rPr>
      </w:pPr>
      <w:r w:rsidRPr="00B01C68">
        <w:rPr>
          <w:b/>
        </w:rPr>
        <w:t>VOLMIR FELIPE</w:t>
      </w:r>
    </w:p>
    <w:p w:rsidR="00B01C68" w:rsidRDefault="00FB7806" w:rsidP="00B01C68">
      <w:pPr>
        <w:pStyle w:val="Ttulo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01C6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Prefeito Municipa</w:t>
      </w:r>
      <w:r w:rsidR="00B01C6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</w:t>
      </w:r>
    </w:p>
    <w:p w:rsidR="00B01C68" w:rsidRPr="00B01C68" w:rsidRDefault="00B01C68" w:rsidP="00B01C68">
      <w:pPr>
        <w:rPr>
          <w:lang w:eastAsia="en-US"/>
        </w:rPr>
      </w:pPr>
    </w:p>
    <w:p w:rsidR="00FB7806" w:rsidRPr="00B01C68" w:rsidRDefault="00FB7806" w:rsidP="00B01C68">
      <w:pPr>
        <w:ind w:firstLine="709"/>
        <w:rPr>
          <w:lang w:eastAsia="en-US"/>
        </w:rPr>
      </w:pPr>
    </w:p>
    <w:p w:rsidR="00FB7806" w:rsidRPr="00B01C68" w:rsidRDefault="00FB7806" w:rsidP="00B01C68">
      <w:pPr>
        <w:ind w:firstLine="709"/>
        <w:jc w:val="both"/>
        <w:rPr>
          <w:lang w:eastAsia="en-US"/>
        </w:rPr>
      </w:pPr>
      <w:r w:rsidRPr="00B01C68">
        <w:rPr>
          <w:lang w:eastAsia="en-US"/>
        </w:rPr>
        <w:t>Certifico que o Decreto foi publicado em data supra</w:t>
      </w:r>
    </w:p>
    <w:p w:rsidR="00FB7806" w:rsidRPr="00B01C68" w:rsidRDefault="00FB7806" w:rsidP="00B01C68">
      <w:pPr>
        <w:ind w:firstLine="709"/>
        <w:jc w:val="both"/>
        <w:rPr>
          <w:b/>
          <w:bCs/>
          <w:lang w:eastAsia="en-US"/>
        </w:rPr>
      </w:pPr>
      <w:r w:rsidRPr="00B01C68">
        <w:rPr>
          <w:b/>
          <w:bCs/>
          <w:lang w:eastAsia="en-US"/>
        </w:rPr>
        <w:t xml:space="preserve">Cristiano Roberto </w:t>
      </w:r>
      <w:proofErr w:type="spellStart"/>
      <w:r w:rsidRPr="00B01C68">
        <w:rPr>
          <w:b/>
          <w:bCs/>
          <w:lang w:eastAsia="en-US"/>
        </w:rPr>
        <w:t>Pierog</w:t>
      </w:r>
      <w:proofErr w:type="spellEnd"/>
    </w:p>
    <w:p w:rsidR="00EA5F81" w:rsidRPr="00AE54AD" w:rsidRDefault="00FB7806" w:rsidP="00B01C68">
      <w:pPr>
        <w:ind w:firstLine="709"/>
      </w:pPr>
      <w:r w:rsidRPr="00B01C68">
        <w:rPr>
          <w:lang w:eastAsia="en-US"/>
        </w:rPr>
        <w:t>Secretário Municipal de Administração e Fazenda</w:t>
      </w:r>
    </w:p>
    <w:sectPr w:rsidR="00EA5F81" w:rsidRPr="00AE54AD" w:rsidSect="00B01C68">
      <w:pgSz w:w="11906" w:h="16838"/>
      <w:pgMar w:top="2694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1C68" w:rsidRDefault="00B01C68" w:rsidP="00B01C68">
      <w:r>
        <w:separator/>
      </w:r>
    </w:p>
  </w:endnote>
  <w:endnote w:type="continuationSeparator" w:id="0">
    <w:p w:rsidR="00B01C68" w:rsidRDefault="00B01C68" w:rsidP="00B0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1C68" w:rsidRDefault="00B01C68" w:rsidP="00B01C68">
      <w:r>
        <w:separator/>
      </w:r>
    </w:p>
  </w:footnote>
  <w:footnote w:type="continuationSeparator" w:id="0">
    <w:p w:rsidR="00B01C68" w:rsidRDefault="00B01C68" w:rsidP="00B0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116D7"/>
    <w:multiLevelType w:val="hybridMultilevel"/>
    <w:tmpl w:val="F986309A"/>
    <w:lvl w:ilvl="0" w:tplc="04160017">
      <w:start w:val="1"/>
      <w:numFmt w:val="lowerLetter"/>
      <w:lvlText w:val="%1)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3A870D34"/>
    <w:multiLevelType w:val="hybridMultilevel"/>
    <w:tmpl w:val="481CB6CA"/>
    <w:lvl w:ilvl="0" w:tplc="04160017">
      <w:start w:val="1"/>
      <w:numFmt w:val="lowerLetter"/>
      <w:lvlText w:val="%1)"/>
      <w:lvlJc w:val="left"/>
      <w:pPr>
        <w:ind w:left="2208" w:hanging="360"/>
      </w:pPr>
    </w:lvl>
    <w:lvl w:ilvl="1" w:tplc="04160019" w:tentative="1">
      <w:start w:val="1"/>
      <w:numFmt w:val="lowerLetter"/>
      <w:lvlText w:val="%2."/>
      <w:lvlJc w:val="left"/>
      <w:pPr>
        <w:ind w:left="2928" w:hanging="360"/>
      </w:pPr>
    </w:lvl>
    <w:lvl w:ilvl="2" w:tplc="0416001B" w:tentative="1">
      <w:start w:val="1"/>
      <w:numFmt w:val="lowerRoman"/>
      <w:lvlText w:val="%3."/>
      <w:lvlJc w:val="right"/>
      <w:pPr>
        <w:ind w:left="3648" w:hanging="180"/>
      </w:pPr>
    </w:lvl>
    <w:lvl w:ilvl="3" w:tplc="0416000F" w:tentative="1">
      <w:start w:val="1"/>
      <w:numFmt w:val="decimal"/>
      <w:lvlText w:val="%4."/>
      <w:lvlJc w:val="left"/>
      <w:pPr>
        <w:ind w:left="4368" w:hanging="360"/>
      </w:pPr>
    </w:lvl>
    <w:lvl w:ilvl="4" w:tplc="04160019" w:tentative="1">
      <w:start w:val="1"/>
      <w:numFmt w:val="lowerLetter"/>
      <w:lvlText w:val="%5."/>
      <w:lvlJc w:val="left"/>
      <w:pPr>
        <w:ind w:left="5088" w:hanging="360"/>
      </w:pPr>
    </w:lvl>
    <w:lvl w:ilvl="5" w:tplc="0416001B" w:tentative="1">
      <w:start w:val="1"/>
      <w:numFmt w:val="lowerRoman"/>
      <w:lvlText w:val="%6."/>
      <w:lvlJc w:val="right"/>
      <w:pPr>
        <w:ind w:left="5808" w:hanging="180"/>
      </w:pPr>
    </w:lvl>
    <w:lvl w:ilvl="6" w:tplc="0416000F" w:tentative="1">
      <w:start w:val="1"/>
      <w:numFmt w:val="decimal"/>
      <w:lvlText w:val="%7."/>
      <w:lvlJc w:val="left"/>
      <w:pPr>
        <w:ind w:left="6528" w:hanging="360"/>
      </w:pPr>
    </w:lvl>
    <w:lvl w:ilvl="7" w:tplc="04160019" w:tentative="1">
      <w:start w:val="1"/>
      <w:numFmt w:val="lowerLetter"/>
      <w:lvlText w:val="%8."/>
      <w:lvlJc w:val="left"/>
      <w:pPr>
        <w:ind w:left="7248" w:hanging="360"/>
      </w:pPr>
    </w:lvl>
    <w:lvl w:ilvl="8" w:tplc="0416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" w15:restartNumberingAfterBreak="0">
    <w:nsid w:val="5C626122"/>
    <w:multiLevelType w:val="hybridMultilevel"/>
    <w:tmpl w:val="4FB08F92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06"/>
    <w:rsid w:val="00A25D2C"/>
    <w:rsid w:val="00AE54AD"/>
    <w:rsid w:val="00B01C68"/>
    <w:rsid w:val="00B14AF9"/>
    <w:rsid w:val="00EA5F81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156E"/>
  <w15:chartTrackingRefBased/>
  <w15:docId w15:val="{C5D1A215-303B-4749-B68C-3440A86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B7806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B7806"/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semiHidden/>
    <w:unhideWhenUsed/>
    <w:rsid w:val="00FB7806"/>
    <w:pPr>
      <w:ind w:left="1985"/>
      <w:jc w:val="both"/>
    </w:pPr>
    <w:rPr>
      <w:sz w:val="28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7806"/>
    <w:rPr>
      <w:rFonts w:ascii="Times New Roman" w:eastAsia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FB7806"/>
    <w:pPr>
      <w:ind w:left="720"/>
      <w:contextualSpacing/>
    </w:pPr>
  </w:style>
  <w:style w:type="character" w:customStyle="1" w:styleId="fontstyle01">
    <w:name w:val="fontstyle01"/>
    <w:basedOn w:val="Fontepargpadro"/>
    <w:rsid w:val="00FB780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01C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C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1C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1C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2024-10-18T16:54:00Z</cp:lastPrinted>
  <dcterms:created xsi:type="dcterms:W3CDTF">2024-10-18T18:45:00Z</dcterms:created>
  <dcterms:modified xsi:type="dcterms:W3CDTF">2024-10-18T19:40:00Z</dcterms:modified>
</cp:coreProperties>
</file>