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5D9C" w:rsidRDefault="00A55D9C">
      <w:pPr>
        <w:pBdr>
          <w:top w:val="nil"/>
          <w:left w:val="nil"/>
          <w:bottom w:val="nil"/>
          <w:right w:val="nil"/>
          <w:between w:val="nil"/>
        </w:pBdr>
        <w:jc w:val="center"/>
        <w:rPr>
          <w:rFonts w:ascii="Arial" w:eastAsia="Arial" w:hAnsi="Arial" w:cs="Arial"/>
          <w:b/>
          <w:color w:val="000000"/>
        </w:rPr>
      </w:pPr>
    </w:p>
    <w:p w:rsidR="00813EC4" w:rsidRDefault="0059591C">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PROCESSO </w:t>
      </w:r>
      <w:r w:rsidR="00C33CF2">
        <w:rPr>
          <w:rFonts w:ascii="Arial" w:eastAsia="Arial" w:hAnsi="Arial" w:cs="Arial"/>
          <w:b/>
          <w:color w:val="000000"/>
        </w:rPr>
        <w:t>LICITATÓRIO</w:t>
      </w:r>
      <w:r>
        <w:rPr>
          <w:rFonts w:ascii="Arial" w:eastAsia="Arial" w:hAnsi="Arial" w:cs="Arial"/>
          <w:b/>
          <w:color w:val="000000"/>
        </w:rPr>
        <w:t xml:space="preserve"> Nº </w:t>
      </w:r>
      <w:r w:rsidR="00022338">
        <w:rPr>
          <w:rFonts w:ascii="Arial" w:eastAsia="Arial" w:hAnsi="Arial" w:cs="Arial"/>
          <w:b/>
          <w:color w:val="000000"/>
        </w:rPr>
        <w:t>93</w:t>
      </w:r>
      <w:r>
        <w:rPr>
          <w:rFonts w:ascii="Arial" w:eastAsia="Arial" w:hAnsi="Arial" w:cs="Arial"/>
          <w:b/>
          <w:color w:val="000000"/>
        </w:rPr>
        <w:t>/202</w:t>
      </w:r>
      <w:r w:rsidR="00441D26">
        <w:rPr>
          <w:rFonts w:ascii="Arial" w:eastAsia="Arial" w:hAnsi="Arial" w:cs="Arial"/>
          <w:b/>
          <w:color w:val="000000"/>
        </w:rPr>
        <w:t>3</w:t>
      </w:r>
    </w:p>
    <w:p w:rsidR="00813EC4" w:rsidRDefault="0059591C">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EDITAL DE LEILÃO Nº </w:t>
      </w:r>
      <w:r w:rsidR="00C33CF2">
        <w:rPr>
          <w:rFonts w:ascii="Arial" w:eastAsia="Arial" w:hAnsi="Arial" w:cs="Arial"/>
          <w:b/>
          <w:color w:val="000000"/>
        </w:rPr>
        <w:t>02</w:t>
      </w:r>
      <w:r>
        <w:rPr>
          <w:rFonts w:ascii="Arial" w:eastAsia="Arial" w:hAnsi="Arial" w:cs="Arial"/>
          <w:b/>
          <w:color w:val="000000"/>
        </w:rPr>
        <w:t>/202</w:t>
      </w:r>
      <w:r w:rsidR="00441D26">
        <w:rPr>
          <w:rFonts w:ascii="Arial" w:eastAsia="Arial" w:hAnsi="Arial" w:cs="Arial"/>
          <w:b/>
          <w:color w:val="000000"/>
        </w:rPr>
        <w:t>3</w:t>
      </w:r>
    </w:p>
    <w:p w:rsidR="00813EC4" w:rsidRDefault="00813EC4">
      <w:pPr>
        <w:pBdr>
          <w:top w:val="nil"/>
          <w:left w:val="nil"/>
          <w:bottom w:val="nil"/>
          <w:right w:val="nil"/>
          <w:between w:val="nil"/>
        </w:pBdr>
        <w:jc w:val="both"/>
        <w:rPr>
          <w:rFonts w:ascii="Arial" w:eastAsia="Arial" w:hAnsi="Arial" w:cs="Arial"/>
          <w:b/>
          <w:color w:val="000000"/>
        </w:rPr>
      </w:pPr>
    </w:p>
    <w:p w:rsidR="006F6E8D" w:rsidRPr="000D5C74" w:rsidRDefault="006F6E8D" w:rsidP="006F6E8D">
      <w:pPr>
        <w:rPr>
          <w:lang w:eastAsia="ar-SA"/>
        </w:rPr>
      </w:pPr>
      <w:r>
        <w:rPr>
          <w:rStyle w:val="fontstyle01"/>
        </w:rPr>
        <w:t>Objeto: Venda de Ativos Inservíveis do Município de Vargeão/SC, no estado em que se encontram e de acordo com descritos no anexo I deste edital, conforme leis municipais,</w:t>
      </w:r>
      <w:r w:rsidRPr="000D5C74">
        <w:rPr>
          <w:rStyle w:val="fontstyle01"/>
        </w:rPr>
        <w:t xml:space="preserve"> </w:t>
      </w:r>
      <w:r>
        <w:rPr>
          <w:rStyle w:val="fontstyle01"/>
        </w:rPr>
        <w:t>Lei Nº 1.599/2016 de 14 de março de 2016, Lei Nº 1.634/2017 de 06 de novembro de 2017, Lei Nº 1.771/2023 e Lei Nº 1.779/2023 de 11 de setembro de 2023.</w:t>
      </w:r>
    </w:p>
    <w:p w:rsidR="00813EC4" w:rsidRDefault="00813EC4">
      <w:pPr>
        <w:pBdr>
          <w:top w:val="nil"/>
          <w:left w:val="nil"/>
          <w:bottom w:val="nil"/>
          <w:right w:val="nil"/>
          <w:between w:val="nil"/>
        </w:pBdr>
        <w:jc w:val="both"/>
        <w:rPr>
          <w:rFonts w:ascii="Arial" w:eastAsia="Arial" w:hAnsi="Arial" w:cs="Arial"/>
          <w:b/>
          <w:color w:val="000000"/>
        </w:rPr>
      </w:pPr>
    </w:p>
    <w:p w:rsidR="00813EC4" w:rsidRDefault="0059591C" w:rsidP="008107A2">
      <w:pPr>
        <w:jc w:val="both"/>
        <w:rPr>
          <w:rFonts w:ascii="Arial" w:eastAsia="Arial" w:hAnsi="Arial" w:cs="Arial"/>
          <w:color w:val="000000"/>
        </w:rPr>
      </w:pPr>
      <w:r>
        <w:rPr>
          <w:rFonts w:ascii="Arial" w:eastAsia="Arial" w:hAnsi="Arial" w:cs="Arial"/>
          <w:color w:val="000000"/>
        </w:rPr>
        <w:t xml:space="preserve">O </w:t>
      </w:r>
      <w:r>
        <w:rPr>
          <w:rFonts w:ascii="Arial" w:eastAsia="Arial" w:hAnsi="Arial" w:cs="Arial"/>
          <w:b/>
          <w:color w:val="000000"/>
        </w:rPr>
        <w:t xml:space="preserve">MUNICÍPIO DE </w:t>
      </w:r>
      <w:r w:rsidR="00C05B86">
        <w:rPr>
          <w:rFonts w:ascii="Arial" w:eastAsia="Arial" w:hAnsi="Arial" w:cs="Arial"/>
          <w:b/>
          <w:color w:val="000000"/>
        </w:rPr>
        <w:t>VARGEÃO</w:t>
      </w:r>
      <w:r>
        <w:rPr>
          <w:rFonts w:ascii="Arial" w:eastAsia="Arial" w:hAnsi="Arial" w:cs="Arial"/>
          <w:b/>
          <w:color w:val="000000"/>
        </w:rPr>
        <w:t>,</w:t>
      </w:r>
      <w:r>
        <w:rPr>
          <w:rFonts w:ascii="Arial" w:eastAsia="Arial" w:hAnsi="Arial" w:cs="Arial"/>
          <w:color w:val="000000"/>
        </w:rPr>
        <w:t xml:space="preserve"> Estado de Santa Catarina, pessoa</w:t>
      </w:r>
      <w:r w:rsidR="00D832E4">
        <w:rPr>
          <w:rFonts w:ascii="Arial" w:eastAsia="Arial" w:hAnsi="Arial" w:cs="Arial"/>
          <w:color w:val="000000"/>
        </w:rPr>
        <w:t xml:space="preserve"> </w:t>
      </w:r>
      <w:r>
        <w:rPr>
          <w:rFonts w:ascii="Arial" w:eastAsia="Arial" w:hAnsi="Arial" w:cs="Arial"/>
          <w:color w:val="000000"/>
        </w:rPr>
        <w:t xml:space="preserve">jurídica de direito público, inscrito no CNPJ sob o n. </w:t>
      </w:r>
      <w:r w:rsidR="00441D26" w:rsidRPr="000D5B19">
        <w:rPr>
          <w:rFonts w:ascii="Arial" w:eastAsia="MS Mincho" w:hAnsi="Arial" w:cs="Arial"/>
          <w:sz w:val="23"/>
          <w:szCs w:val="23"/>
        </w:rPr>
        <w:t>83.009.928/0001-64</w:t>
      </w:r>
      <w:r>
        <w:rPr>
          <w:rFonts w:ascii="Arial" w:eastAsia="Arial" w:hAnsi="Arial" w:cs="Arial"/>
          <w:color w:val="000000"/>
        </w:rPr>
        <w:t xml:space="preserve">, sediado na </w:t>
      </w:r>
      <w:r w:rsidR="00441D26">
        <w:rPr>
          <w:rFonts w:ascii="Arial" w:eastAsia="Arial" w:hAnsi="Arial" w:cs="Arial"/>
          <w:color w:val="000000"/>
        </w:rPr>
        <w:t>rua Sete de setembro, 477</w:t>
      </w:r>
      <w:r>
        <w:rPr>
          <w:rFonts w:ascii="Arial" w:eastAsia="Arial" w:hAnsi="Arial" w:cs="Arial"/>
          <w:color w:val="000000"/>
        </w:rPr>
        <w:t xml:space="preserve">, Cidade de </w:t>
      </w:r>
      <w:r w:rsidR="00441D26">
        <w:rPr>
          <w:rFonts w:ascii="Arial" w:eastAsia="Arial" w:hAnsi="Arial" w:cs="Arial"/>
          <w:color w:val="000000"/>
        </w:rPr>
        <w:t>Vargeão</w:t>
      </w:r>
      <w:r>
        <w:rPr>
          <w:rFonts w:ascii="Arial" w:eastAsia="Arial" w:hAnsi="Arial" w:cs="Arial"/>
          <w:color w:val="000000"/>
        </w:rPr>
        <w:t xml:space="preserve"> – SC, neste ato representado pelo Prefeito Municipal,</w:t>
      </w:r>
      <w:r w:rsidR="00441D26">
        <w:rPr>
          <w:rFonts w:ascii="Arial" w:eastAsia="Arial" w:hAnsi="Arial" w:cs="Arial"/>
          <w:color w:val="000000"/>
        </w:rPr>
        <w:t xml:space="preserve"> Sr.</w:t>
      </w:r>
      <w:r>
        <w:rPr>
          <w:rFonts w:ascii="Arial" w:eastAsia="Arial" w:hAnsi="Arial" w:cs="Arial"/>
          <w:color w:val="000000"/>
        </w:rPr>
        <w:t xml:space="preserve"> </w:t>
      </w:r>
      <w:r w:rsidR="00441D26">
        <w:rPr>
          <w:rFonts w:ascii="Arial" w:eastAsia="Arial" w:hAnsi="Arial" w:cs="Arial"/>
          <w:b/>
          <w:color w:val="000000"/>
        </w:rPr>
        <w:t>Volmir Felipe</w:t>
      </w:r>
      <w:r>
        <w:rPr>
          <w:rFonts w:ascii="Arial" w:eastAsia="Arial" w:hAnsi="Arial" w:cs="Arial"/>
          <w:color w:val="000000"/>
        </w:rPr>
        <w:t xml:space="preserve">, </w:t>
      </w:r>
      <w:r>
        <w:rPr>
          <w:rFonts w:ascii="Arial" w:eastAsia="Arial" w:hAnsi="Arial" w:cs="Arial"/>
          <w:b/>
          <w:color w:val="000000"/>
        </w:rPr>
        <w:t>TORNA PÚBLICO</w:t>
      </w:r>
      <w:r>
        <w:rPr>
          <w:rFonts w:ascii="Arial" w:eastAsia="Arial" w:hAnsi="Arial" w:cs="Arial"/>
          <w:color w:val="000000"/>
        </w:rPr>
        <w:t xml:space="preserve">, através do Leiloeiro, o Servidor Municipal Sr. </w:t>
      </w:r>
      <w:r w:rsidR="00441D26">
        <w:rPr>
          <w:rFonts w:ascii="Arial" w:eastAsia="Arial" w:hAnsi="Arial" w:cs="Arial"/>
          <w:color w:val="000000"/>
        </w:rPr>
        <w:t>Thiago Fernando Pierog</w:t>
      </w:r>
      <w:r>
        <w:rPr>
          <w:rFonts w:ascii="Arial" w:eastAsia="Arial" w:hAnsi="Arial" w:cs="Arial"/>
          <w:color w:val="000000"/>
        </w:rPr>
        <w:t xml:space="preserve">, nomeado pelo Decreto Municipal nº </w:t>
      </w:r>
      <w:r w:rsidR="002326BE">
        <w:rPr>
          <w:rFonts w:ascii="Arial" w:eastAsia="Arial" w:hAnsi="Arial" w:cs="Arial"/>
          <w:color w:val="000000"/>
        </w:rPr>
        <w:t>145/2023</w:t>
      </w:r>
      <w:r>
        <w:rPr>
          <w:rFonts w:ascii="Arial" w:eastAsia="Arial" w:hAnsi="Arial" w:cs="Arial"/>
          <w:color w:val="000000"/>
        </w:rPr>
        <w:t xml:space="preserve">, de </w:t>
      </w:r>
      <w:r w:rsidR="002326BE">
        <w:rPr>
          <w:rFonts w:ascii="Arial" w:eastAsia="Arial" w:hAnsi="Arial" w:cs="Arial"/>
          <w:color w:val="000000"/>
        </w:rPr>
        <w:t>19</w:t>
      </w:r>
      <w:r>
        <w:rPr>
          <w:rFonts w:ascii="Arial" w:eastAsia="Arial" w:hAnsi="Arial" w:cs="Arial"/>
          <w:color w:val="000000"/>
        </w:rPr>
        <w:t xml:space="preserve"> de </w:t>
      </w:r>
      <w:r w:rsidR="002326BE">
        <w:rPr>
          <w:rFonts w:ascii="Arial" w:eastAsia="Arial" w:hAnsi="Arial" w:cs="Arial"/>
          <w:color w:val="000000"/>
        </w:rPr>
        <w:t>outubro</w:t>
      </w:r>
      <w:r>
        <w:rPr>
          <w:rFonts w:ascii="Arial" w:eastAsia="Arial" w:hAnsi="Arial" w:cs="Arial"/>
          <w:color w:val="000000"/>
        </w:rPr>
        <w:t xml:space="preserve"> de 202</w:t>
      </w:r>
      <w:r w:rsidR="00441D26">
        <w:rPr>
          <w:rFonts w:ascii="Arial" w:eastAsia="Arial" w:hAnsi="Arial" w:cs="Arial"/>
          <w:color w:val="000000"/>
        </w:rPr>
        <w:t>3</w:t>
      </w:r>
      <w:r>
        <w:rPr>
          <w:rFonts w:ascii="Arial" w:eastAsia="Arial" w:hAnsi="Arial" w:cs="Arial"/>
          <w:color w:val="000000"/>
        </w:rPr>
        <w:t xml:space="preserve">, realizará a venda de ativos inservíveis, ao final deste edital discriminados, através de </w:t>
      </w:r>
      <w:r>
        <w:rPr>
          <w:rFonts w:ascii="Arial" w:eastAsia="Arial" w:hAnsi="Arial" w:cs="Arial"/>
          <w:b/>
          <w:color w:val="000000"/>
        </w:rPr>
        <w:t>leilão público oficial on-line</w:t>
      </w:r>
      <w:r>
        <w:rPr>
          <w:rFonts w:ascii="Arial" w:eastAsia="Arial" w:hAnsi="Arial" w:cs="Arial"/>
          <w:color w:val="000000"/>
        </w:rPr>
        <w:t xml:space="preserve">, devidamente assessorado pela empresa Eckert Tecnologia e Assessoria Ltda, contratada para prestar serviços de tecnologia para vendas de ativos considerados inservíveis, conforme Contrato de Prestação de Serviço nº </w:t>
      </w:r>
      <w:r w:rsidR="00441D26">
        <w:rPr>
          <w:rFonts w:ascii="Arial" w:eastAsia="Arial" w:hAnsi="Arial" w:cs="Arial"/>
          <w:color w:val="000000"/>
        </w:rPr>
        <w:t>46</w:t>
      </w:r>
      <w:r>
        <w:rPr>
          <w:rFonts w:ascii="Arial" w:eastAsia="Arial" w:hAnsi="Arial" w:cs="Arial"/>
          <w:color w:val="000000"/>
        </w:rPr>
        <w:t>/202</w:t>
      </w:r>
      <w:r w:rsidR="00441D26">
        <w:rPr>
          <w:rFonts w:ascii="Arial" w:eastAsia="Arial" w:hAnsi="Arial" w:cs="Arial"/>
          <w:color w:val="000000"/>
        </w:rPr>
        <w:t>3</w:t>
      </w:r>
      <w:r>
        <w:rPr>
          <w:rFonts w:ascii="Arial" w:eastAsia="Arial" w:hAnsi="Arial" w:cs="Arial"/>
          <w:color w:val="000000"/>
        </w:rPr>
        <w:t xml:space="preserve">. Todo o processo de realização do leilão será acompanhado pela comissão </w:t>
      </w:r>
      <w:r w:rsidR="002326BE">
        <w:rPr>
          <w:rFonts w:ascii="Arial" w:eastAsia="Arial" w:hAnsi="Arial" w:cs="Arial"/>
          <w:color w:val="000000"/>
        </w:rPr>
        <w:t>permanente de licitações</w:t>
      </w:r>
      <w:r>
        <w:rPr>
          <w:rFonts w:ascii="Arial" w:eastAsia="Arial" w:hAnsi="Arial" w:cs="Arial"/>
          <w:color w:val="000000"/>
        </w:rPr>
        <w:t xml:space="preserve"> formada pelos </w:t>
      </w:r>
      <w:r w:rsidRPr="00D832E4">
        <w:rPr>
          <w:rFonts w:ascii="Arial" w:eastAsia="Arial" w:hAnsi="Arial" w:cs="Arial"/>
          <w:color w:val="000000"/>
        </w:rPr>
        <w:t>servidores</w:t>
      </w:r>
      <w:r w:rsidR="00D832E4">
        <w:rPr>
          <w:rFonts w:ascii="Arial" w:eastAsia="Arial" w:hAnsi="Arial" w:cs="Arial"/>
          <w:color w:val="000000"/>
        </w:rPr>
        <w:t>,</w:t>
      </w:r>
      <w:r w:rsidRPr="00D832E4">
        <w:rPr>
          <w:rFonts w:ascii="Arial" w:eastAsia="Arial" w:hAnsi="Arial" w:cs="Arial"/>
          <w:color w:val="000000"/>
        </w:rPr>
        <w:t xml:space="preserve"> </w:t>
      </w:r>
      <w:r w:rsidR="00D832E4" w:rsidRPr="00D832E4">
        <w:rPr>
          <w:rFonts w:ascii="Arial" w:hAnsi="Arial" w:cs="Arial"/>
        </w:rPr>
        <w:t>Nilvani Antunes da Cruz, Denise Fátima Piovezan Pavan</w:t>
      </w:r>
      <w:r w:rsidR="00D832E4">
        <w:rPr>
          <w:rFonts w:ascii="Arial" w:hAnsi="Arial" w:cs="Arial"/>
        </w:rPr>
        <w:t xml:space="preserve"> e</w:t>
      </w:r>
      <w:r w:rsidR="00D832E4" w:rsidRPr="00D832E4">
        <w:rPr>
          <w:rFonts w:ascii="Arial" w:hAnsi="Arial" w:cs="Arial"/>
        </w:rPr>
        <w:t xml:space="preserve"> Mariana Sponchiado</w:t>
      </w:r>
      <w:r>
        <w:rPr>
          <w:rFonts w:ascii="Arial" w:eastAsia="Arial" w:hAnsi="Arial" w:cs="Arial"/>
          <w:color w:val="000000"/>
        </w:rPr>
        <w:t>, nomeados pel</w:t>
      </w:r>
      <w:r w:rsidR="00D832E4">
        <w:rPr>
          <w:rFonts w:ascii="Arial" w:eastAsia="Arial" w:hAnsi="Arial" w:cs="Arial"/>
          <w:color w:val="000000"/>
        </w:rPr>
        <w:t>o</w:t>
      </w:r>
      <w:r>
        <w:rPr>
          <w:rFonts w:ascii="Arial" w:eastAsia="Arial" w:hAnsi="Arial" w:cs="Arial"/>
          <w:color w:val="000000"/>
        </w:rPr>
        <w:t xml:space="preserve"> </w:t>
      </w:r>
      <w:r w:rsidR="00D832E4">
        <w:rPr>
          <w:rFonts w:ascii="Arial" w:eastAsia="Arial" w:hAnsi="Arial" w:cs="Arial"/>
          <w:color w:val="000000"/>
        </w:rPr>
        <w:t>Decreto</w:t>
      </w:r>
      <w:r>
        <w:rPr>
          <w:rFonts w:ascii="Arial" w:eastAsia="Arial" w:hAnsi="Arial" w:cs="Arial"/>
          <w:color w:val="000000"/>
        </w:rPr>
        <w:t xml:space="preserve"> Municipal nº </w:t>
      </w:r>
      <w:r w:rsidR="00D832E4">
        <w:rPr>
          <w:rFonts w:ascii="Arial" w:eastAsia="Arial" w:hAnsi="Arial" w:cs="Arial"/>
          <w:color w:val="000000"/>
        </w:rPr>
        <w:t>001/2023</w:t>
      </w:r>
      <w:r>
        <w:rPr>
          <w:rFonts w:ascii="Arial" w:eastAsia="Arial" w:hAnsi="Arial" w:cs="Arial"/>
          <w:color w:val="000000"/>
        </w:rPr>
        <w:t xml:space="preserve"> de </w:t>
      </w:r>
      <w:r w:rsidR="00D832E4">
        <w:rPr>
          <w:rFonts w:ascii="Arial" w:eastAsia="Arial" w:hAnsi="Arial" w:cs="Arial"/>
          <w:color w:val="000000"/>
        </w:rPr>
        <w:t>02</w:t>
      </w:r>
      <w:r>
        <w:rPr>
          <w:rFonts w:ascii="Arial" w:eastAsia="Arial" w:hAnsi="Arial" w:cs="Arial"/>
          <w:color w:val="000000"/>
        </w:rPr>
        <w:t xml:space="preserve"> de </w:t>
      </w:r>
      <w:r w:rsidR="00D832E4">
        <w:rPr>
          <w:rFonts w:ascii="Arial" w:eastAsia="Arial" w:hAnsi="Arial" w:cs="Arial"/>
          <w:color w:val="000000"/>
        </w:rPr>
        <w:t>janeiro</w:t>
      </w:r>
      <w:r>
        <w:rPr>
          <w:rFonts w:ascii="Arial" w:eastAsia="Arial" w:hAnsi="Arial" w:cs="Arial"/>
          <w:color w:val="000000"/>
        </w:rPr>
        <w:t xml:space="preserve"> de </w:t>
      </w:r>
      <w:r w:rsidR="00D832E4">
        <w:rPr>
          <w:rFonts w:ascii="Arial" w:eastAsia="Arial" w:hAnsi="Arial" w:cs="Arial"/>
          <w:color w:val="000000"/>
        </w:rPr>
        <w:t>2023</w:t>
      </w:r>
      <w:r>
        <w:rPr>
          <w:rFonts w:ascii="Arial" w:eastAsia="Arial" w:hAnsi="Arial" w:cs="Arial"/>
          <w:color w:val="000000"/>
        </w:rPr>
        <w:t>, conforme dispõe o art. 43, parágrafo 4º e art. 51 da Lei Federal 8.666/93.</w:t>
      </w:r>
    </w:p>
    <w:p w:rsidR="00813EC4" w:rsidRDefault="0059591C">
      <w:pPr>
        <w:pBdr>
          <w:top w:val="nil"/>
          <w:left w:val="nil"/>
          <w:bottom w:val="nil"/>
          <w:right w:val="nil"/>
          <w:between w:val="nil"/>
        </w:pBdr>
        <w:tabs>
          <w:tab w:val="center" w:pos="4252"/>
          <w:tab w:val="right" w:pos="8504"/>
        </w:tabs>
        <w:jc w:val="both"/>
        <w:rPr>
          <w:rFonts w:ascii="Arial" w:eastAsia="Arial" w:hAnsi="Arial" w:cs="Arial"/>
          <w:color w:val="000000"/>
        </w:rPr>
      </w:pPr>
      <w:r>
        <w:rPr>
          <w:rFonts w:ascii="Arial" w:eastAsia="Arial" w:hAnsi="Arial" w:cs="Arial"/>
          <w:color w:val="000000"/>
        </w:rPr>
        <w:t xml:space="preserve">A empresa Eckert Tecnologia e Assessoria Ltda, vencedora da licitação que objetivou a contratação de empresa de recursos de tecnologia da informação, para a promoção e divulgação de leilão público por meio de plataforma de transação via web, utiliza a plataforma </w:t>
      </w:r>
      <w:r w:rsidR="00CD4AB2">
        <w:rPr>
          <w:rFonts w:ascii="Arial" w:eastAsia="Arial" w:hAnsi="Arial" w:cs="Arial"/>
          <w:color w:val="000000"/>
        </w:rPr>
        <w:t>Superbid Exchange</w:t>
      </w:r>
      <w:r>
        <w:rPr>
          <w:rFonts w:ascii="Arial" w:eastAsia="Arial" w:hAnsi="Arial" w:cs="Arial"/>
          <w:color w:val="000000"/>
        </w:rPr>
        <w:t xml:space="preserve"> (</w:t>
      </w:r>
      <w:hyperlink r:id="rId8">
        <w:r>
          <w:rPr>
            <w:rFonts w:ascii="Arial" w:eastAsia="Arial" w:hAnsi="Arial" w:cs="Arial"/>
            <w:color w:val="0000FF"/>
            <w:u w:val="single"/>
          </w:rPr>
          <w:t>www.superbid.net</w:t>
        </w:r>
      </w:hyperlink>
      <w:r>
        <w:rPr>
          <w:rFonts w:ascii="Arial" w:eastAsia="Arial" w:hAnsi="Arial" w:cs="Arial"/>
          <w:color w:val="000000"/>
        </w:rPr>
        <w:t>).</w:t>
      </w:r>
    </w:p>
    <w:p w:rsidR="00813EC4" w:rsidRDefault="00813EC4">
      <w:pPr>
        <w:pBdr>
          <w:top w:val="nil"/>
          <w:left w:val="nil"/>
          <w:bottom w:val="nil"/>
          <w:right w:val="nil"/>
          <w:between w:val="nil"/>
        </w:pBdr>
        <w:tabs>
          <w:tab w:val="center" w:pos="4252"/>
          <w:tab w:val="right" w:pos="8504"/>
        </w:tabs>
        <w:jc w:val="both"/>
        <w:rPr>
          <w:rFonts w:ascii="Arial" w:eastAsia="Arial" w:hAnsi="Arial" w:cs="Arial"/>
          <w:color w:val="000000"/>
        </w:rPr>
      </w:pPr>
    </w:p>
    <w:p w:rsidR="00813EC4" w:rsidRDefault="0059591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 leilão será cometido ao Servidor Municipal acima descrito, em conformidade com o que dispõe o artigo 53, da Lei 8.666/1993 e suas modificações posteriores e será regido pelas disposições que seguem:</w:t>
      </w:r>
    </w:p>
    <w:p w:rsidR="00813EC4" w:rsidRDefault="00813EC4">
      <w:pPr>
        <w:pBdr>
          <w:top w:val="nil"/>
          <w:left w:val="nil"/>
          <w:bottom w:val="nil"/>
          <w:right w:val="nil"/>
          <w:between w:val="nil"/>
        </w:pBdr>
        <w:jc w:val="both"/>
        <w:rPr>
          <w:rFonts w:ascii="Arial" w:eastAsia="Arial" w:hAnsi="Arial" w:cs="Arial"/>
          <w:color w:val="000000"/>
        </w:rPr>
      </w:pPr>
    </w:p>
    <w:p w:rsidR="00CD4AB2" w:rsidRPr="004A468D" w:rsidRDefault="0059591C" w:rsidP="00CD4AB2">
      <w:pPr>
        <w:jc w:val="both"/>
        <w:rPr>
          <w:rFonts w:ascii="Arial" w:hAnsi="Arial" w:cs="Arial"/>
        </w:rPr>
      </w:pPr>
      <w:r>
        <w:rPr>
          <w:rFonts w:ascii="Arial" w:eastAsia="Arial" w:hAnsi="Arial" w:cs="Arial"/>
          <w:b/>
        </w:rPr>
        <w:t>LEILÃO</w:t>
      </w:r>
      <w:r>
        <w:rPr>
          <w:rFonts w:ascii="Arial" w:eastAsia="Arial" w:hAnsi="Arial" w:cs="Arial"/>
        </w:rPr>
        <w:t xml:space="preserve"> - </w:t>
      </w:r>
      <w:r w:rsidR="00CD4AB2" w:rsidRPr="004A468D">
        <w:rPr>
          <w:rFonts w:ascii="Arial" w:hAnsi="Arial" w:cs="Arial"/>
        </w:rPr>
        <w:t xml:space="preserve">O leilão será realizado exclusivamente </w:t>
      </w:r>
      <w:r w:rsidR="00CD4AB2">
        <w:rPr>
          <w:rFonts w:ascii="Arial" w:hAnsi="Arial" w:cs="Arial"/>
        </w:rPr>
        <w:t xml:space="preserve">na modalidade </w:t>
      </w:r>
      <w:r w:rsidR="00CD4AB2" w:rsidRPr="004A468D">
        <w:rPr>
          <w:rFonts w:ascii="Arial" w:hAnsi="Arial" w:cs="Arial"/>
          <w:i/>
          <w:iCs/>
        </w:rPr>
        <w:t>on line</w:t>
      </w:r>
      <w:r w:rsidR="00CD4AB2" w:rsidRPr="004A468D">
        <w:rPr>
          <w:rFonts w:ascii="Arial" w:hAnsi="Arial" w:cs="Arial"/>
        </w:rPr>
        <w:t xml:space="preserve"> através do SUPERBID </w:t>
      </w:r>
      <w:r w:rsidR="00CD4AB2">
        <w:rPr>
          <w:rFonts w:ascii="Arial" w:hAnsi="Arial" w:cs="Arial"/>
        </w:rPr>
        <w:t>EXCHANGE</w:t>
      </w:r>
      <w:r w:rsidR="00CD4AB2" w:rsidRPr="004A468D">
        <w:rPr>
          <w:rFonts w:ascii="Arial" w:hAnsi="Arial" w:cs="Arial"/>
        </w:rPr>
        <w:t xml:space="preserve"> (</w:t>
      </w:r>
      <w:hyperlink r:id="rId9" w:history="1">
        <w:r w:rsidR="00CD4AB2" w:rsidRPr="004A468D">
          <w:rPr>
            <w:rStyle w:val="Hyperlink"/>
            <w:rFonts w:ascii="Arial" w:hAnsi="Arial" w:cs="Arial"/>
          </w:rPr>
          <w:t>www.superbid.net</w:t>
        </w:r>
      </w:hyperlink>
      <w:r w:rsidR="00CD4AB2" w:rsidRPr="004A468D">
        <w:rPr>
          <w:rFonts w:ascii="Arial" w:hAnsi="Arial" w:cs="Arial"/>
        </w:rPr>
        <w:t>)</w:t>
      </w:r>
      <w:r w:rsidR="002A5EC1">
        <w:rPr>
          <w:rFonts w:ascii="Arial" w:hAnsi="Arial" w:cs="Arial"/>
        </w:rPr>
        <w:t xml:space="preserve"> e ECKERT TECNOLOGIA E ASSESSORIA LTDA (www.eckertleiloes.com.br)</w:t>
      </w:r>
      <w:r w:rsidR="00CD4AB2" w:rsidRPr="004A468D">
        <w:rPr>
          <w:rFonts w:ascii="Arial" w:hAnsi="Arial" w:cs="Arial"/>
        </w:rPr>
        <w:t xml:space="preserve">, </w:t>
      </w:r>
      <w:r w:rsidR="00CD4AB2" w:rsidRPr="00917399">
        <w:rPr>
          <w:rFonts w:ascii="Arial" w:eastAsia="Arial" w:hAnsi="Arial" w:cs="Arial"/>
        </w:rPr>
        <w:t xml:space="preserve">dia </w:t>
      </w:r>
      <w:r w:rsidR="003E2F00" w:rsidRPr="00917399">
        <w:rPr>
          <w:rFonts w:ascii="Arial" w:eastAsia="Arial" w:hAnsi="Arial" w:cs="Arial"/>
          <w:b/>
        </w:rPr>
        <w:t>04</w:t>
      </w:r>
      <w:r w:rsidR="00CD4AB2" w:rsidRPr="00917399">
        <w:rPr>
          <w:rFonts w:ascii="Arial" w:eastAsia="Arial" w:hAnsi="Arial" w:cs="Arial"/>
          <w:b/>
        </w:rPr>
        <w:t xml:space="preserve"> de </w:t>
      </w:r>
      <w:r w:rsidR="00917399" w:rsidRPr="00917399">
        <w:rPr>
          <w:rFonts w:ascii="Arial" w:eastAsia="Arial" w:hAnsi="Arial" w:cs="Arial"/>
          <w:b/>
        </w:rPr>
        <w:t>dezembro</w:t>
      </w:r>
      <w:r w:rsidR="00CD4AB2" w:rsidRPr="00917399">
        <w:rPr>
          <w:rFonts w:ascii="Arial" w:eastAsia="Arial" w:hAnsi="Arial" w:cs="Arial"/>
          <w:b/>
        </w:rPr>
        <w:t xml:space="preserve"> de 2023</w:t>
      </w:r>
      <w:r w:rsidR="00CD4AB2" w:rsidRPr="00917399">
        <w:rPr>
          <w:rFonts w:ascii="Arial" w:eastAsia="Arial" w:hAnsi="Arial" w:cs="Arial"/>
        </w:rPr>
        <w:t>,</w:t>
      </w:r>
      <w:r w:rsidR="00CD4AB2" w:rsidRPr="00917399">
        <w:rPr>
          <w:rFonts w:ascii="Arial" w:eastAsia="Arial" w:hAnsi="Arial" w:cs="Arial"/>
          <w:b/>
        </w:rPr>
        <w:t xml:space="preserve"> </w:t>
      </w:r>
      <w:r w:rsidR="00CD4AB2" w:rsidRPr="00917399">
        <w:rPr>
          <w:rFonts w:ascii="Arial" w:eastAsia="Arial" w:hAnsi="Arial" w:cs="Arial"/>
        </w:rPr>
        <w:t>a partir das</w:t>
      </w:r>
      <w:r w:rsidR="00CD4AB2" w:rsidRPr="00917399">
        <w:rPr>
          <w:rFonts w:ascii="Arial" w:eastAsia="Arial" w:hAnsi="Arial" w:cs="Arial"/>
          <w:b/>
        </w:rPr>
        <w:t xml:space="preserve"> 10:00hs</w:t>
      </w:r>
      <w:r w:rsidR="00CD4AB2" w:rsidRPr="00917399">
        <w:rPr>
          <w:rFonts w:ascii="Arial" w:hAnsi="Arial" w:cs="Arial"/>
        </w:rPr>
        <w:t>.</w:t>
      </w:r>
    </w:p>
    <w:p w:rsidR="00813EC4" w:rsidRDefault="00813EC4">
      <w:pPr>
        <w:jc w:val="both"/>
        <w:rPr>
          <w:rFonts w:ascii="Arial" w:eastAsia="Arial" w:hAnsi="Arial" w:cs="Arial"/>
        </w:rPr>
      </w:pPr>
    </w:p>
    <w:p w:rsidR="00813EC4" w:rsidRDefault="00813EC4">
      <w:pPr>
        <w:pBdr>
          <w:top w:val="nil"/>
          <w:left w:val="nil"/>
          <w:bottom w:val="nil"/>
          <w:right w:val="nil"/>
          <w:between w:val="nil"/>
        </w:pBdr>
        <w:jc w:val="both"/>
        <w:rPr>
          <w:rFonts w:ascii="Arial" w:eastAsia="Arial" w:hAnsi="Arial" w:cs="Arial"/>
          <w:color w:val="000000"/>
        </w:rPr>
      </w:pPr>
    </w:p>
    <w:p w:rsidR="00813EC4" w:rsidRDefault="0059591C">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CONDIÇÕES PARA PARTICIPAR DO LEILÃO</w:t>
      </w:r>
      <w:r>
        <w:rPr>
          <w:rFonts w:ascii="Arial" w:eastAsia="Arial" w:hAnsi="Arial" w:cs="Arial"/>
          <w:color w:val="000000"/>
        </w:rPr>
        <w:t xml:space="preserve"> - Para estar apto a ofertar lances para a aquisição dos bens expostos, o interessado deverá ser capacitado para contratar, nos termos da legislação em vigor. Menores de 18 (dezoito) anos não serão admitidos a participar do leilão.</w:t>
      </w:r>
    </w:p>
    <w:p w:rsidR="00813EC4" w:rsidRDefault="00813EC4">
      <w:pPr>
        <w:jc w:val="both"/>
        <w:rPr>
          <w:rFonts w:ascii="Arial" w:eastAsia="Arial" w:hAnsi="Arial" w:cs="Arial"/>
        </w:rPr>
      </w:pPr>
    </w:p>
    <w:p w:rsidR="00813EC4" w:rsidRDefault="0059591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Os interessados em participar do leilão deverão estar com seu CPF/CNPJ em situação regular junto à Receita Federal, bem como com seu endereço atualizado ou em processo de atualização na Receita Federal e no SINTEGRA - Sistema Integrado de Informações sobre Operações Interestaduais com Mercadorias e Serviços.</w:t>
      </w:r>
    </w:p>
    <w:p w:rsidR="00587FB2" w:rsidRDefault="00587FB2">
      <w:pPr>
        <w:pBdr>
          <w:top w:val="nil"/>
          <w:left w:val="nil"/>
          <w:bottom w:val="nil"/>
          <w:right w:val="nil"/>
          <w:between w:val="nil"/>
        </w:pBdr>
        <w:jc w:val="both"/>
        <w:rPr>
          <w:rFonts w:ascii="Arial" w:eastAsia="Arial" w:hAnsi="Arial" w:cs="Arial"/>
          <w:color w:val="000000"/>
        </w:rPr>
      </w:pPr>
    </w:p>
    <w:p w:rsidR="00A55D9C" w:rsidRDefault="00A55D9C" w:rsidP="00587FB2">
      <w:pPr>
        <w:jc w:val="both"/>
        <w:rPr>
          <w:rFonts w:ascii="Arial" w:hAnsi="Arial" w:cs="Arial"/>
          <w:b/>
        </w:rPr>
      </w:pPr>
    </w:p>
    <w:p w:rsidR="00587FB2" w:rsidRPr="00587FB2" w:rsidRDefault="00587FB2" w:rsidP="00A55D9C">
      <w:pPr>
        <w:jc w:val="both"/>
        <w:rPr>
          <w:rFonts w:ascii="Arial" w:hAnsi="Arial" w:cs="Arial"/>
          <w:b/>
        </w:rPr>
      </w:pPr>
      <w:r w:rsidRPr="00587FB2">
        <w:rPr>
          <w:rFonts w:ascii="Arial" w:hAnsi="Arial" w:cs="Arial"/>
          <w:b/>
        </w:rPr>
        <w:t>DOS VEÍCULOS EM CONDIÇÃO DE SUCATA</w:t>
      </w:r>
    </w:p>
    <w:p w:rsidR="00587FB2" w:rsidRPr="004A3BA2" w:rsidRDefault="00587FB2" w:rsidP="00587FB2">
      <w:pPr>
        <w:jc w:val="both"/>
        <w:rPr>
          <w:rFonts w:ascii="Arial" w:hAnsi="Arial" w:cs="Arial"/>
        </w:rPr>
      </w:pPr>
    </w:p>
    <w:p w:rsidR="00587FB2" w:rsidRPr="004A3BA2" w:rsidRDefault="00587FB2" w:rsidP="00587FB2">
      <w:pPr>
        <w:jc w:val="both"/>
        <w:rPr>
          <w:rFonts w:ascii="Arial" w:hAnsi="Arial" w:cs="Arial"/>
        </w:rPr>
      </w:pPr>
      <w:r w:rsidRPr="004A3BA2">
        <w:rPr>
          <w:rFonts w:ascii="Arial" w:hAnsi="Arial" w:cs="Arial"/>
        </w:rPr>
        <w:t>Para aquisição do lote 03 (veículo em condição de sucata) do Anexo I - Pessoas jurídicas inscritas no Cadastro Nacional de Pessoas Jurídicas – CNPJ e em consonância com a Lei 12.977/14 e Resolução 611/2016 do CONTRAN. As Pessoas Jurídicas que se incluem neste item, devem obrigatoriamente possuir cadastro junto ao Detran de seu respectivo Estado.</w:t>
      </w:r>
    </w:p>
    <w:p w:rsidR="00587FB2" w:rsidRPr="004A3BA2" w:rsidRDefault="00587FB2" w:rsidP="00587FB2">
      <w:pPr>
        <w:jc w:val="both"/>
        <w:rPr>
          <w:rFonts w:ascii="Arial" w:hAnsi="Arial" w:cs="Arial"/>
        </w:rPr>
      </w:pPr>
      <w:r w:rsidRPr="004A3BA2">
        <w:rPr>
          <w:rFonts w:ascii="Arial" w:hAnsi="Arial" w:cs="Arial"/>
        </w:rPr>
        <w:t>Os interessados em participar do leilão deverão estar com seu CPF/CNPJ em situação regular junto a Receita Federal, bem como com seu endereço atualizado ou em processo de atualização na Receita Federal e no SINTEGRA - Sistema Integrado de Informações sobre Operações Interestaduais com Mercadorias e Serviços.</w:t>
      </w:r>
    </w:p>
    <w:p w:rsidR="00587FB2" w:rsidRPr="004A3BA2" w:rsidRDefault="00587FB2" w:rsidP="00587FB2">
      <w:pPr>
        <w:jc w:val="both"/>
        <w:rPr>
          <w:rFonts w:ascii="Arial" w:hAnsi="Arial" w:cs="Arial"/>
        </w:rPr>
      </w:pPr>
      <w:r w:rsidRPr="004A3BA2">
        <w:rPr>
          <w:rFonts w:ascii="Arial" w:hAnsi="Arial" w:cs="Arial"/>
        </w:rPr>
        <w:t>A alienação de lotes de sucatas do Anexo I, será realizado na forma da Resolução CONTRAN nº 623, de 06 de setembro de 2016, que dispõe sobre a uniformização dos procedimentos administrativos quanto à remoção, custódia e leilão de veículos removidos ou recolhidos a qualquer título por órgãos e entidades componentes do Sistema Nacional de Trânsito - SNT, nos termos dos artigos 271 e 328 do Código de Trânsito Brasileiro – CTB.</w:t>
      </w:r>
    </w:p>
    <w:p w:rsidR="00587FB2" w:rsidRPr="004A3BA2" w:rsidRDefault="00587FB2" w:rsidP="00587FB2">
      <w:pPr>
        <w:jc w:val="both"/>
        <w:rPr>
          <w:rFonts w:ascii="Arial" w:hAnsi="Arial" w:cs="Arial"/>
        </w:rPr>
      </w:pPr>
      <w:r w:rsidRPr="004A3BA2">
        <w:rPr>
          <w:rFonts w:ascii="Arial" w:hAnsi="Arial" w:cs="Arial"/>
        </w:rPr>
        <w:t>Os veículos na condição de SUCATA deverão ter seus registros RENAVAM baixados, não podendo ser registrados ou licenciados, sendo absolutamente proibida a sua circulação em vias públicas. As sucatas aproveitáveis destinando-se exclusivamente para desmonte e reaproveitamento comercial de suas peças e partes metálicas, e as sucatas inservíveis restrito a aproveitamento siderúrgico.</w:t>
      </w:r>
    </w:p>
    <w:p w:rsidR="00587FB2" w:rsidRPr="004A3BA2" w:rsidRDefault="00587FB2" w:rsidP="00587FB2">
      <w:pPr>
        <w:jc w:val="both"/>
        <w:rPr>
          <w:rFonts w:ascii="Arial" w:hAnsi="Arial" w:cs="Arial"/>
        </w:rPr>
      </w:pPr>
      <w:r w:rsidRPr="004A3BA2">
        <w:rPr>
          <w:rFonts w:ascii="Arial" w:hAnsi="Arial" w:cs="Arial"/>
        </w:rPr>
        <w:t xml:space="preserve">A baixa do registro do veículo classificado como SUCATA será de inteira responsabilidade do arrematante, cabendo ao Município unicamente fornecer os documentos indicados no presente Edital. Cabe ao arrematante acompanhar o processo e atender as demandas exigidas pelo DETRAN, conforme disposto no entendimento literal art. 126 do CTB, e seu parágrafo único, como segue: "Art. 126. O proprietário de veículo irrecuperável, ou destinado à desmontagem, deverá requerer a baixa do registro, no prazo e forma estabelecidos pelo Contran, vedada a remontagem do veículo sobre o mesmo chassi de forma a manter o registro anterior. Parágrafo único. </w:t>
      </w:r>
      <w:r w:rsidRPr="004A3BA2">
        <w:rPr>
          <w:rFonts w:ascii="Arial" w:hAnsi="Arial" w:cs="Arial"/>
          <w:b/>
          <w:bCs/>
        </w:rPr>
        <w:t>A obrigação de que trata este artigo é da companhia seguradora ou do adquirente do veículo destinado à desmontagem, quando estes sucederem ao proprietário"</w:t>
      </w:r>
      <w:r w:rsidRPr="004A3BA2">
        <w:rPr>
          <w:rFonts w:ascii="Arial" w:hAnsi="Arial" w:cs="Arial"/>
        </w:rPr>
        <w:t xml:space="preserve">. O Município de </w:t>
      </w:r>
      <w:r w:rsidR="00C05B86">
        <w:rPr>
          <w:rFonts w:ascii="Arial" w:hAnsi="Arial" w:cs="Arial"/>
        </w:rPr>
        <w:t>Vargeão/SC</w:t>
      </w:r>
      <w:r w:rsidRPr="004A3BA2">
        <w:rPr>
          <w:rFonts w:ascii="Arial" w:hAnsi="Arial" w:cs="Arial"/>
        </w:rPr>
        <w:t xml:space="preserve"> exime-se de qualquer responsabilidade sobre a demora do cumprimento da solicitação efetuada junto ao Detran/SC.</w:t>
      </w:r>
    </w:p>
    <w:p w:rsidR="00587FB2" w:rsidRPr="004A3BA2" w:rsidRDefault="00587FB2" w:rsidP="00587FB2">
      <w:pPr>
        <w:jc w:val="both"/>
        <w:rPr>
          <w:rFonts w:ascii="Arial" w:hAnsi="Arial" w:cs="Arial"/>
        </w:rPr>
      </w:pPr>
      <w:r w:rsidRPr="004A3BA2">
        <w:rPr>
          <w:rFonts w:ascii="Arial" w:hAnsi="Arial" w:cs="Arial"/>
        </w:rPr>
        <w:t>O veículo será entregue ao arrematante com a seguinte documentação: Carta de arrematação em leilão, edital do leilão, cópia do ofício comprovante de doação para o Município pela Receita Federal, cópia da Ata de Posse do Prefeito Municipal, ficando o arrematante responsável pelo registro dos veículos classificados como "CIRCULAÇÃO" para os classificados como "SUCATA APROVEITÁVEL. Após a retirada, o arrematante deverá emitir nota fiscal de entrada da sucata em suas dependências, conforme artigo 6º da Lei Federal 12.977 de 2014.</w:t>
      </w:r>
    </w:p>
    <w:p w:rsidR="00587FB2" w:rsidRPr="004A3BA2" w:rsidRDefault="00587FB2" w:rsidP="00587FB2">
      <w:pPr>
        <w:jc w:val="both"/>
        <w:rPr>
          <w:rFonts w:ascii="Arial" w:hAnsi="Arial" w:cs="Arial"/>
        </w:rPr>
      </w:pPr>
      <w:bookmarkStart w:id="0" w:name="c126"/>
      <w:bookmarkEnd w:id="0"/>
      <w:r w:rsidRPr="004A3BA2">
        <w:rPr>
          <w:rFonts w:ascii="Arial" w:hAnsi="Arial" w:cs="Arial"/>
        </w:rPr>
        <w:t xml:space="preserve">Em caso de restrição judicial, policial ou administrativa posterior a entrega do veículo, o Município de </w:t>
      </w:r>
      <w:r w:rsidR="00C05B86">
        <w:rPr>
          <w:rFonts w:ascii="Arial" w:hAnsi="Arial" w:cs="Arial"/>
        </w:rPr>
        <w:t>Vargeão/SC</w:t>
      </w:r>
      <w:r w:rsidRPr="004A3BA2">
        <w:rPr>
          <w:rFonts w:ascii="Arial" w:hAnsi="Arial" w:cs="Arial"/>
        </w:rPr>
        <w:t>, exime-se de qualquer responsabilidade ou devolução de valor de arrematação.</w:t>
      </w:r>
    </w:p>
    <w:p w:rsidR="009932FA" w:rsidRDefault="009932FA" w:rsidP="00587FB2">
      <w:pPr>
        <w:jc w:val="both"/>
        <w:rPr>
          <w:rFonts w:ascii="Arial" w:hAnsi="Arial" w:cs="Arial"/>
        </w:rPr>
      </w:pPr>
    </w:p>
    <w:p w:rsidR="009932FA" w:rsidRDefault="009932FA" w:rsidP="00587FB2">
      <w:pPr>
        <w:jc w:val="both"/>
        <w:rPr>
          <w:rFonts w:ascii="Arial" w:hAnsi="Arial" w:cs="Arial"/>
        </w:rPr>
      </w:pPr>
    </w:p>
    <w:p w:rsidR="00587FB2" w:rsidRPr="00DE274B" w:rsidRDefault="00587FB2" w:rsidP="00587FB2">
      <w:pPr>
        <w:jc w:val="both"/>
        <w:rPr>
          <w:rFonts w:ascii="Arial" w:hAnsi="Arial" w:cs="Arial"/>
        </w:rPr>
      </w:pPr>
      <w:r w:rsidRPr="00DE274B">
        <w:rPr>
          <w:rFonts w:ascii="Arial" w:hAnsi="Arial" w:cs="Arial"/>
        </w:rPr>
        <w:t xml:space="preserve">As situações descritas </w:t>
      </w:r>
      <w:r w:rsidR="00DE274B" w:rsidRPr="00DE274B">
        <w:rPr>
          <w:rFonts w:ascii="Arial" w:hAnsi="Arial" w:cs="Arial"/>
        </w:rPr>
        <w:t xml:space="preserve">acima </w:t>
      </w:r>
      <w:r w:rsidRPr="00DE274B">
        <w:rPr>
          <w:rFonts w:ascii="Arial" w:hAnsi="Arial" w:cs="Arial"/>
        </w:rPr>
        <w:t>não ensejarão qualquer tipo de indenização ao arrematante.</w:t>
      </w:r>
    </w:p>
    <w:p w:rsidR="00A55D9C" w:rsidRDefault="00A55D9C" w:rsidP="00587FB2">
      <w:pPr>
        <w:jc w:val="both"/>
        <w:rPr>
          <w:rFonts w:ascii="Arial" w:hAnsi="Arial" w:cs="Arial"/>
        </w:rPr>
      </w:pPr>
    </w:p>
    <w:p w:rsidR="00587FB2" w:rsidRPr="004A3BA2" w:rsidRDefault="00587FB2" w:rsidP="00587FB2">
      <w:pPr>
        <w:jc w:val="both"/>
        <w:rPr>
          <w:rFonts w:ascii="Arial" w:hAnsi="Arial" w:cs="Arial"/>
        </w:rPr>
      </w:pPr>
      <w:r w:rsidRPr="004A3BA2">
        <w:rPr>
          <w:rFonts w:ascii="Arial" w:hAnsi="Arial" w:cs="Arial"/>
        </w:rPr>
        <w:t>Caberá, ainda, ao arrematante dos veículos caracterizados como sucata:</w:t>
      </w:r>
    </w:p>
    <w:p w:rsidR="00587FB2" w:rsidRPr="004A3BA2" w:rsidRDefault="00587FB2" w:rsidP="00587FB2">
      <w:pPr>
        <w:jc w:val="both"/>
        <w:rPr>
          <w:rFonts w:ascii="Arial" w:hAnsi="Arial" w:cs="Arial"/>
        </w:rPr>
      </w:pPr>
      <w:r w:rsidRPr="004A3BA2">
        <w:rPr>
          <w:rFonts w:ascii="Arial" w:hAnsi="Arial" w:cs="Arial"/>
        </w:rPr>
        <w:t>Emitir nota fiscal de entrada (artigo 6º da Lei Federal 12.977 de 2014) e requerer em 05 (dias) úteis do ato de ingresso nas suas dependências a Certidão de Baixa do registro que será emitida pelo DETRAN, conforme artigo 7º da mesma lei, sendo vedada, segundo artigo 126 do CTB, a remontagem do veículo sobre o mesmo chassi, de forma a manter o registro anterior.</w:t>
      </w:r>
    </w:p>
    <w:p w:rsidR="00587FB2" w:rsidRPr="004A3BA2" w:rsidRDefault="00587FB2" w:rsidP="00587FB2">
      <w:pPr>
        <w:jc w:val="both"/>
        <w:rPr>
          <w:rFonts w:ascii="Arial" w:hAnsi="Arial" w:cs="Arial"/>
        </w:rPr>
      </w:pPr>
      <w:r w:rsidRPr="004A3BA2">
        <w:rPr>
          <w:rFonts w:ascii="Arial" w:hAnsi="Arial" w:cs="Arial"/>
        </w:rPr>
        <w:t xml:space="preserve">Solicitar e proceder a baixa do registro do lote sucata junto ao DETRAN, conforme disposto no parágrafo 1º do art. 126 do CTB. </w:t>
      </w:r>
    </w:p>
    <w:p w:rsidR="00587FB2" w:rsidRPr="004A3BA2" w:rsidRDefault="00587FB2" w:rsidP="00587FB2">
      <w:pPr>
        <w:jc w:val="both"/>
        <w:rPr>
          <w:rFonts w:ascii="Arial" w:hAnsi="Arial" w:cs="Arial"/>
        </w:rPr>
      </w:pPr>
      <w:r w:rsidRPr="004A3BA2">
        <w:rPr>
          <w:rFonts w:ascii="Arial" w:hAnsi="Arial" w:cs="Arial"/>
        </w:rPr>
        <w:t>Apresentar ao DETRAN, quando solicitado em procedimento de baixa dos registros das sucatas, o chassi com numeral inutilizado pelo leiloeiro e as placas de identificação, os quais ficarão em sua posse.</w:t>
      </w:r>
    </w:p>
    <w:p w:rsidR="00587FB2" w:rsidRPr="00943FB0" w:rsidRDefault="00587FB2" w:rsidP="00587FB2">
      <w:pPr>
        <w:jc w:val="both"/>
        <w:rPr>
          <w:rFonts w:ascii="Arial" w:hAnsi="Arial" w:cs="Arial"/>
        </w:rPr>
      </w:pPr>
      <w:r w:rsidRPr="004A3BA2">
        <w:rPr>
          <w:rFonts w:ascii="Arial" w:hAnsi="Arial" w:cs="Arial"/>
        </w:rPr>
        <w:t>Não comercializar o motor sem identificação de sua numeração (sem número), uma vez que ele se destina exclusivamente ao desmonte e reaproveitamento comercial de suas peças e partes metálicas.</w:t>
      </w:r>
    </w:p>
    <w:p w:rsidR="00587FB2" w:rsidRDefault="00587FB2">
      <w:pPr>
        <w:pBdr>
          <w:top w:val="nil"/>
          <w:left w:val="nil"/>
          <w:bottom w:val="nil"/>
          <w:right w:val="nil"/>
          <w:between w:val="nil"/>
        </w:pBdr>
        <w:jc w:val="both"/>
        <w:rPr>
          <w:rFonts w:ascii="Arial" w:eastAsia="Arial" w:hAnsi="Arial" w:cs="Arial"/>
          <w:color w:val="000000"/>
        </w:rPr>
      </w:pPr>
    </w:p>
    <w:p w:rsidR="00813EC4" w:rsidRDefault="00813EC4">
      <w:pPr>
        <w:pBdr>
          <w:top w:val="nil"/>
          <w:left w:val="nil"/>
          <w:bottom w:val="nil"/>
          <w:right w:val="nil"/>
          <w:between w:val="nil"/>
        </w:pBdr>
        <w:jc w:val="both"/>
        <w:rPr>
          <w:rFonts w:ascii="Arial" w:eastAsia="Arial" w:hAnsi="Arial" w:cs="Arial"/>
          <w:color w:val="000000"/>
        </w:rPr>
      </w:pPr>
    </w:p>
    <w:p w:rsidR="00813EC4" w:rsidRDefault="0059591C">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BENS</w:t>
      </w:r>
      <w:r>
        <w:rPr>
          <w:rFonts w:ascii="Arial" w:eastAsia="Arial" w:hAnsi="Arial" w:cs="Arial"/>
          <w:color w:val="000000"/>
        </w:rPr>
        <w:t xml:space="preserve"> - Os bens apregoados estão relacionados no Anexo I do presente Edital e serão vendidos </w:t>
      </w:r>
      <w:r>
        <w:rPr>
          <w:rFonts w:ascii="Arial" w:eastAsia="Arial" w:hAnsi="Arial" w:cs="Arial"/>
          <w:b/>
          <w:color w:val="000000"/>
        </w:rPr>
        <w:t>NO ESTADO DE CONSERVAÇÃO</w:t>
      </w:r>
      <w:r>
        <w:rPr>
          <w:rFonts w:ascii="Arial" w:eastAsia="Arial" w:hAnsi="Arial" w:cs="Arial"/>
          <w:color w:val="000000"/>
        </w:rPr>
        <w:t xml:space="preserve"> em que se encontram e </w:t>
      </w:r>
      <w:r>
        <w:rPr>
          <w:rFonts w:ascii="Arial" w:eastAsia="Arial" w:hAnsi="Arial" w:cs="Arial"/>
          <w:b/>
          <w:color w:val="000000"/>
        </w:rPr>
        <w:t>SEM GARANTIA</w:t>
      </w:r>
      <w:r>
        <w:rPr>
          <w:rFonts w:ascii="Arial" w:eastAsia="Arial" w:hAnsi="Arial" w:cs="Arial"/>
          <w:color w:val="000000"/>
        </w:rPr>
        <w:t xml:space="preserve">, reservando-se ao Município de </w:t>
      </w:r>
      <w:r w:rsidR="00C05B86">
        <w:rPr>
          <w:rFonts w:ascii="Arial" w:eastAsia="Arial" w:hAnsi="Arial" w:cs="Arial"/>
          <w:color w:val="000000"/>
        </w:rPr>
        <w:t>Vargeão/SC</w:t>
      </w:r>
      <w:r>
        <w:rPr>
          <w:rFonts w:ascii="Arial" w:eastAsia="Arial" w:hAnsi="Arial" w:cs="Arial"/>
          <w:color w:val="000000"/>
        </w:rPr>
        <w:t>, o direito de liberá-los, ou não, a quem maior lance oferecer bem como retirar, desdobrar ou reunir os bens em lotes, de acordo com o seu critério ou necessidade, por intermédio do Servidor Municipal.</w:t>
      </w:r>
    </w:p>
    <w:p w:rsidR="00813EC4" w:rsidRDefault="00813EC4">
      <w:pPr>
        <w:pBdr>
          <w:top w:val="nil"/>
          <w:left w:val="nil"/>
          <w:bottom w:val="nil"/>
          <w:right w:val="nil"/>
          <w:between w:val="nil"/>
        </w:pBdr>
        <w:jc w:val="both"/>
        <w:rPr>
          <w:rFonts w:ascii="Arial" w:eastAsia="Arial" w:hAnsi="Arial" w:cs="Arial"/>
          <w:color w:val="000000"/>
        </w:rPr>
      </w:pPr>
    </w:p>
    <w:p w:rsidR="00813EC4" w:rsidRDefault="0059591C">
      <w:pPr>
        <w:jc w:val="both"/>
        <w:rPr>
          <w:rFonts w:ascii="Arial" w:eastAsia="Arial" w:hAnsi="Arial" w:cs="Arial"/>
        </w:rPr>
      </w:pPr>
      <w:r>
        <w:rPr>
          <w:rFonts w:ascii="Arial" w:eastAsia="Arial" w:hAnsi="Arial" w:cs="Arial"/>
        </w:rPr>
        <w:t xml:space="preserve">As fotos divulgadas no </w:t>
      </w:r>
      <w:r w:rsidR="00CD4AB2">
        <w:rPr>
          <w:rFonts w:ascii="Arial" w:eastAsia="Arial" w:hAnsi="Arial" w:cs="Arial"/>
        </w:rPr>
        <w:t>SUPERBID EXCHANGE</w:t>
      </w:r>
      <w:r>
        <w:rPr>
          <w:rFonts w:ascii="Arial" w:eastAsia="Arial" w:hAnsi="Arial" w:cs="Arial"/>
        </w:rPr>
        <w:t xml:space="preserve"> (SITE ECKERT OU SUPERBID) são meramente ilustrativas, não servindo de parâmetro para demonstrar o estado dos bens ou influenciar a decisão de oferta de lances para arrematação de bens.</w:t>
      </w:r>
    </w:p>
    <w:p w:rsidR="00813EC4" w:rsidRDefault="00813EC4">
      <w:pPr>
        <w:jc w:val="both"/>
        <w:rPr>
          <w:rFonts w:ascii="Arial" w:eastAsia="Arial" w:hAnsi="Arial" w:cs="Arial"/>
        </w:rPr>
      </w:pPr>
    </w:p>
    <w:p w:rsidR="00813EC4" w:rsidRDefault="0059591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O interessado declara ter pleno conhecimento do presente Edital, SENDO DE SUA RESPONSABILIDADE A VISTORIA PRÉVIA DOS LOTES, isentando o Município de </w:t>
      </w:r>
      <w:r w:rsidR="00C05B86">
        <w:rPr>
          <w:rFonts w:ascii="Arial" w:eastAsia="Arial" w:hAnsi="Arial" w:cs="Arial"/>
          <w:color w:val="000000"/>
        </w:rPr>
        <w:t>Vargeão/SC</w:t>
      </w:r>
      <w:r>
        <w:rPr>
          <w:rFonts w:ascii="Arial" w:eastAsia="Arial" w:hAnsi="Arial" w:cs="Arial"/>
          <w:color w:val="000000"/>
        </w:rPr>
        <w:t xml:space="preserve"> a ECKERT TECNOLOGIA E ASSESSORIA LTDA, e o </w:t>
      </w:r>
      <w:r w:rsidR="00CD4AB2">
        <w:rPr>
          <w:rFonts w:ascii="Arial" w:eastAsia="Arial" w:hAnsi="Arial" w:cs="Arial"/>
          <w:color w:val="000000"/>
        </w:rPr>
        <w:t>SUPERBID EXCHANGE</w:t>
      </w:r>
      <w:r>
        <w:rPr>
          <w:rFonts w:ascii="Arial" w:eastAsia="Arial" w:hAnsi="Arial" w:cs="Arial"/>
          <w:color w:val="000000"/>
        </w:rPr>
        <w:t xml:space="preserve"> por eventuais vícios existentes no bem adquirido.</w:t>
      </w:r>
    </w:p>
    <w:p w:rsidR="00813EC4" w:rsidRDefault="00813EC4">
      <w:pPr>
        <w:pBdr>
          <w:top w:val="nil"/>
          <w:left w:val="nil"/>
          <w:bottom w:val="nil"/>
          <w:right w:val="nil"/>
          <w:between w:val="nil"/>
        </w:pBdr>
        <w:jc w:val="both"/>
        <w:rPr>
          <w:rFonts w:ascii="Arial" w:eastAsia="Arial" w:hAnsi="Arial" w:cs="Arial"/>
          <w:color w:val="000000"/>
        </w:rPr>
      </w:pPr>
    </w:p>
    <w:p w:rsidR="00813EC4" w:rsidRDefault="0059591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Os bens constantes em cada lote serão apregoados em quantidades aproximadas, sendo possível margem de até 20% (vinte por cento) para mais ou para menos na quantidade dos referidos bens, sem que seja devido qualquer pagamento adicional e/ou reembolso do valor pago. Os bens sujeitos a pesagem serão pesados conforme balança do Município de </w:t>
      </w:r>
      <w:r w:rsidR="00C05B86">
        <w:rPr>
          <w:rFonts w:ascii="Arial" w:eastAsia="Arial" w:hAnsi="Arial" w:cs="Arial"/>
          <w:color w:val="000000"/>
        </w:rPr>
        <w:t>Vargeão/SC</w:t>
      </w:r>
      <w:r>
        <w:rPr>
          <w:rFonts w:ascii="Arial" w:eastAsia="Arial" w:hAnsi="Arial" w:cs="Arial"/>
          <w:color w:val="000000"/>
        </w:rPr>
        <w:t>.</w:t>
      </w:r>
    </w:p>
    <w:p w:rsidR="00813EC4" w:rsidRDefault="00813EC4">
      <w:pPr>
        <w:pBdr>
          <w:top w:val="nil"/>
          <w:left w:val="nil"/>
          <w:bottom w:val="nil"/>
          <w:right w:val="nil"/>
          <w:between w:val="nil"/>
        </w:pBdr>
        <w:jc w:val="both"/>
        <w:rPr>
          <w:rFonts w:ascii="Arial" w:eastAsia="Arial" w:hAnsi="Arial" w:cs="Arial"/>
          <w:color w:val="000000"/>
        </w:rPr>
      </w:pPr>
    </w:p>
    <w:p w:rsidR="00813EC4" w:rsidRDefault="0059591C">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VISITAÇÃO</w:t>
      </w:r>
      <w:r>
        <w:rPr>
          <w:rFonts w:ascii="Arial" w:eastAsia="Arial" w:hAnsi="Arial" w:cs="Arial"/>
          <w:color w:val="000000"/>
        </w:rPr>
        <w:t xml:space="preserve"> - Cabe aos interessados vistoriar os bens a serem apregoados </w:t>
      </w:r>
      <w:r w:rsidR="005D26C2">
        <w:rPr>
          <w:rFonts w:ascii="Arial" w:eastAsia="Arial" w:hAnsi="Arial" w:cs="Arial"/>
          <w:color w:val="000000"/>
        </w:rPr>
        <w:t>até o</w:t>
      </w:r>
      <w:r>
        <w:rPr>
          <w:rFonts w:ascii="Arial" w:eastAsia="Arial" w:hAnsi="Arial" w:cs="Arial"/>
          <w:color w:val="000000"/>
        </w:rPr>
        <w:t xml:space="preserve"> dia </w:t>
      </w:r>
      <w:r w:rsidR="009932FA">
        <w:rPr>
          <w:rFonts w:ascii="Arial" w:eastAsia="Arial" w:hAnsi="Arial" w:cs="Arial"/>
          <w:color w:val="000000"/>
        </w:rPr>
        <w:t>01</w:t>
      </w:r>
      <w:r>
        <w:rPr>
          <w:rFonts w:ascii="Arial" w:eastAsia="Arial" w:hAnsi="Arial" w:cs="Arial"/>
          <w:color w:val="000000"/>
        </w:rPr>
        <w:t xml:space="preserve"> de </w:t>
      </w:r>
      <w:r w:rsidR="009932FA">
        <w:rPr>
          <w:rFonts w:ascii="Arial" w:eastAsia="Arial" w:hAnsi="Arial" w:cs="Arial"/>
          <w:color w:val="000000"/>
        </w:rPr>
        <w:t>dezembro</w:t>
      </w:r>
      <w:r>
        <w:rPr>
          <w:rFonts w:ascii="Arial" w:eastAsia="Arial" w:hAnsi="Arial" w:cs="Arial"/>
          <w:color w:val="000000"/>
        </w:rPr>
        <w:t xml:space="preserve"> de 202</w:t>
      </w:r>
      <w:r w:rsidR="00437490">
        <w:rPr>
          <w:rFonts w:ascii="Arial" w:eastAsia="Arial" w:hAnsi="Arial" w:cs="Arial"/>
          <w:color w:val="000000"/>
        </w:rPr>
        <w:t>3</w:t>
      </w:r>
      <w:r>
        <w:rPr>
          <w:rFonts w:ascii="Arial" w:eastAsia="Arial" w:hAnsi="Arial" w:cs="Arial"/>
          <w:color w:val="000000"/>
        </w:rPr>
        <w:t xml:space="preserve"> </w:t>
      </w:r>
      <w:bookmarkStart w:id="1" w:name="_Hlk150236704"/>
      <w:r>
        <w:rPr>
          <w:rFonts w:ascii="Arial" w:eastAsia="Arial" w:hAnsi="Arial" w:cs="Arial"/>
          <w:color w:val="000000"/>
        </w:rPr>
        <w:t xml:space="preserve">das </w:t>
      </w:r>
      <w:r w:rsidR="005D26C2">
        <w:rPr>
          <w:rFonts w:ascii="Arial" w:eastAsia="Arial" w:hAnsi="Arial" w:cs="Arial"/>
          <w:color w:val="000000"/>
        </w:rPr>
        <w:t>08</w:t>
      </w:r>
      <w:r>
        <w:rPr>
          <w:rFonts w:ascii="Arial" w:eastAsia="Arial" w:hAnsi="Arial" w:cs="Arial"/>
          <w:color w:val="000000"/>
        </w:rPr>
        <w:t>:</w:t>
      </w:r>
      <w:r w:rsidR="00763220">
        <w:rPr>
          <w:rFonts w:ascii="Arial" w:eastAsia="Arial" w:hAnsi="Arial" w:cs="Arial"/>
          <w:color w:val="000000"/>
        </w:rPr>
        <w:t>00</w:t>
      </w:r>
      <w:r>
        <w:rPr>
          <w:rFonts w:ascii="Arial" w:eastAsia="Arial" w:hAnsi="Arial" w:cs="Arial"/>
          <w:color w:val="000000"/>
        </w:rPr>
        <w:t xml:space="preserve"> as </w:t>
      </w:r>
      <w:r w:rsidR="005D26C2">
        <w:rPr>
          <w:rFonts w:ascii="Arial" w:eastAsia="Arial" w:hAnsi="Arial" w:cs="Arial"/>
          <w:color w:val="000000"/>
        </w:rPr>
        <w:t>11</w:t>
      </w:r>
      <w:r>
        <w:rPr>
          <w:rFonts w:ascii="Arial" w:eastAsia="Arial" w:hAnsi="Arial" w:cs="Arial"/>
          <w:color w:val="000000"/>
        </w:rPr>
        <w:t>:</w:t>
      </w:r>
      <w:r w:rsidR="005D26C2">
        <w:rPr>
          <w:rFonts w:ascii="Arial" w:eastAsia="Arial" w:hAnsi="Arial" w:cs="Arial"/>
          <w:color w:val="000000"/>
        </w:rPr>
        <w:t>30</w:t>
      </w:r>
      <w:r>
        <w:rPr>
          <w:rFonts w:ascii="Arial" w:eastAsia="Arial" w:hAnsi="Arial" w:cs="Arial"/>
          <w:color w:val="000000"/>
        </w:rPr>
        <w:t xml:space="preserve"> e das </w:t>
      </w:r>
      <w:r w:rsidR="005D26C2">
        <w:rPr>
          <w:rFonts w:ascii="Arial" w:eastAsia="Arial" w:hAnsi="Arial" w:cs="Arial"/>
          <w:color w:val="000000"/>
        </w:rPr>
        <w:t>13</w:t>
      </w:r>
      <w:r>
        <w:rPr>
          <w:rFonts w:ascii="Arial" w:eastAsia="Arial" w:hAnsi="Arial" w:cs="Arial"/>
          <w:color w:val="000000"/>
        </w:rPr>
        <w:t>:</w:t>
      </w:r>
      <w:r w:rsidR="005D26C2">
        <w:rPr>
          <w:rFonts w:ascii="Arial" w:eastAsia="Arial" w:hAnsi="Arial" w:cs="Arial"/>
          <w:color w:val="000000"/>
        </w:rPr>
        <w:t>30</w:t>
      </w:r>
      <w:r>
        <w:rPr>
          <w:rFonts w:ascii="Arial" w:eastAsia="Arial" w:hAnsi="Arial" w:cs="Arial"/>
          <w:color w:val="000000"/>
        </w:rPr>
        <w:t xml:space="preserve"> as </w:t>
      </w:r>
      <w:r w:rsidR="00763220">
        <w:rPr>
          <w:rFonts w:ascii="Arial" w:eastAsia="Arial" w:hAnsi="Arial" w:cs="Arial"/>
          <w:color w:val="000000"/>
        </w:rPr>
        <w:t>17</w:t>
      </w:r>
      <w:r>
        <w:rPr>
          <w:rFonts w:ascii="Arial" w:eastAsia="Arial" w:hAnsi="Arial" w:cs="Arial"/>
          <w:color w:val="000000"/>
        </w:rPr>
        <w:t>:</w:t>
      </w:r>
      <w:r w:rsidR="00763220">
        <w:rPr>
          <w:rFonts w:ascii="Arial" w:eastAsia="Arial" w:hAnsi="Arial" w:cs="Arial"/>
          <w:color w:val="000000"/>
        </w:rPr>
        <w:t>00</w:t>
      </w:r>
      <w:r>
        <w:rPr>
          <w:rFonts w:ascii="Arial" w:eastAsia="Arial" w:hAnsi="Arial" w:cs="Arial"/>
          <w:color w:val="000000"/>
        </w:rPr>
        <w:t xml:space="preserve"> horas.</w:t>
      </w:r>
      <w:bookmarkEnd w:id="1"/>
      <w:r>
        <w:rPr>
          <w:rFonts w:ascii="Arial" w:eastAsia="Arial" w:hAnsi="Arial" w:cs="Arial"/>
          <w:color w:val="000000"/>
        </w:rPr>
        <w:t xml:space="preserve"> Os interessados deverão entrar em contato com o responsável</w:t>
      </w:r>
      <w:r w:rsidR="008478D9">
        <w:rPr>
          <w:rFonts w:ascii="Arial" w:eastAsia="Arial" w:hAnsi="Arial" w:cs="Arial"/>
          <w:color w:val="000000"/>
        </w:rPr>
        <w:t>, Sr. Eder Luiz Guiot</w:t>
      </w:r>
      <w:r w:rsidR="005D26C2">
        <w:rPr>
          <w:rFonts w:ascii="Arial" w:eastAsia="Arial" w:hAnsi="Arial" w:cs="Arial"/>
          <w:color w:val="000000"/>
        </w:rPr>
        <w:t>t</w:t>
      </w:r>
      <w:r w:rsidR="008478D9">
        <w:rPr>
          <w:rFonts w:ascii="Arial" w:eastAsia="Arial" w:hAnsi="Arial" w:cs="Arial"/>
          <w:color w:val="000000"/>
        </w:rPr>
        <w:t>o,</w:t>
      </w:r>
      <w:r>
        <w:rPr>
          <w:rFonts w:ascii="Arial" w:eastAsia="Arial" w:hAnsi="Arial" w:cs="Arial"/>
          <w:color w:val="000000"/>
        </w:rPr>
        <w:t xml:space="preserve"> para agendamento de visitação no Município de </w:t>
      </w:r>
      <w:r w:rsidR="00C05B86">
        <w:rPr>
          <w:rFonts w:ascii="Arial" w:eastAsia="Arial" w:hAnsi="Arial" w:cs="Arial"/>
          <w:color w:val="000000"/>
        </w:rPr>
        <w:t>Vargeão/SC</w:t>
      </w:r>
      <w:r>
        <w:rPr>
          <w:rFonts w:ascii="Arial" w:eastAsia="Arial" w:hAnsi="Arial" w:cs="Arial"/>
          <w:color w:val="000000"/>
        </w:rPr>
        <w:t xml:space="preserve">, pelo </w:t>
      </w:r>
      <w:r w:rsidRPr="008478D9">
        <w:rPr>
          <w:rFonts w:ascii="Arial" w:eastAsia="Arial" w:hAnsi="Arial" w:cs="Arial"/>
          <w:color w:val="000000"/>
        </w:rPr>
        <w:t xml:space="preserve">telefone (49) </w:t>
      </w:r>
      <w:r w:rsidR="008478D9" w:rsidRPr="008478D9">
        <w:rPr>
          <w:rFonts w:ascii="Arial" w:eastAsia="Arial" w:hAnsi="Arial" w:cs="Arial"/>
          <w:color w:val="000000"/>
        </w:rPr>
        <w:t>3050</w:t>
      </w:r>
      <w:r w:rsidR="004D3119" w:rsidRPr="008478D9">
        <w:rPr>
          <w:rFonts w:ascii="Arial" w:eastAsia="Arial" w:hAnsi="Arial" w:cs="Arial"/>
          <w:color w:val="000000"/>
        </w:rPr>
        <w:t>-</w:t>
      </w:r>
      <w:r w:rsidR="008478D9" w:rsidRPr="008478D9">
        <w:rPr>
          <w:rFonts w:ascii="Arial" w:eastAsia="Arial" w:hAnsi="Arial" w:cs="Arial"/>
          <w:color w:val="000000"/>
        </w:rPr>
        <w:t>5510</w:t>
      </w:r>
      <w:r>
        <w:rPr>
          <w:rFonts w:ascii="Arial" w:eastAsia="Arial" w:hAnsi="Arial" w:cs="Arial"/>
          <w:color w:val="000000"/>
        </w:rPr>
        <w:t xml:space="preserve">, e-mail </w:t>
      </w:r>
      <w:r w:rsidR="008478D9">
        <w:rPr>
          <w:rFonts w:ascii="Arial" w:eastAsia="Arial" w:hAnsi="Arial" w:cs="Arial"/>
          <w:color w:val="000000"/>
        </w:rPr>
        <w:t>dmervargeao@gmail.com,</w:t>
      </w:r>
      <w:r>
        <w:rPr>
          <w:rFonts w:ascii="Arial" w:eastAsia="Arial" w:hAnsi="Arial" w:cs="Arial"/>
          <w:color w:val="000000"/>
        </w:rPr>
        <w:t xml:space="preserve"> com antecedência mínima de </w:t>
      </w:r>
      <w:r w:rsidR="00763220">
        <w:rPr>
          <w:rFonts w:ascii="Arial" w:eastAsia="Arial" w:hAnsi="Arial" w:cs="Arial"/>
          <w:color w:val="000000"/>
        </w:rPr>
        <w:t>24</w:t>
      </w:r>
      <w:r>
        <w:rPr>
          <w:rFonts w:ascii="Arial" w:eastAsia="Arial" w:hAnsi="Arial" w:cs="Arial"/>
          <w:color w:val="000000"/>
        </w:rPr>
        <w:t xml:space="preserve"> (quarenta e oito) horas.</w:t>
      </w:r>
    </w:p>
    <w:p w:rsidR="00813EC4" w:rsidRDefault="00813EC4">
      <w:pPr>
        <w:rPr>
          <w:rFonts w:ascii="Arial" w:eastAsia="Arial" w:hAnsi="Arial" w:cs="Arial"/>
        </w:rPr>
      </w:pPr>
    </w:p>
    <w:p w:rsidR="009932FA" w:rsidRDefault="009932FA">
      <w:pPr>
        <w:jc w:val="both"/>
        <w:rPr>
          <w:rFonts w:ascii="Arial" w:eastAsia="Arial" w:hAnsi="Arial" w:cs="Arial"/>
        </w:rPr>
      </w:pPr>
    </w:p>
    <w:p w:rsidR="00813EC4" w:rsidRDefault="0059591C">
      <w:pPr>
        <w:jc w:val="both"/>
        <w:rPr>
          <w:rFonts w:ascii="Arial" w:eastAsia="Arial" w:hAnsi="Arial" w:cs="Arial"/>
        </w:rPr>
      </w:pPr>
      <w:r>
        <w:rPr>
          <w:rFonts w:ascii="Arial" w:eastAsia="Arial" w:hAnsi="Arial" w:cs="Arial"/>
        </w:rPr>
        <w:t xml:space="preserve">Os lotes a serem apregoados neste leilão encontram-se nos seguintes endereços: </w:t>
      </w:r>
      <w:r>
        <w:rPr>
          <w:rFonts w:ascii="Arial" w:eastAsia="Arial" w:hAnsi="Arial" w:cs="Arial"/>
          <w:color w:val="000000"/>
        </w:rPr>
        <w:t xml:space="preserve">Rua </w:t>
      </w:r>
      <w:r w:rsidR="008478D9">
        <w:rPr>
          <w:rFonts w:ascii="Arial" w:eastAsia="Arial" w:hAnsi="Arial" w:cs="Arial"/>
          <w:color w:val="000000"/>
        </w:rPr>
        <w:t>João Batista Berté Neto</w:t>
      </w:r>
      <w:r>
        <w:rPr>
          <w:rFonts w:ascii="Arial" w:eastAsia="Arial" w:hAnsi="Arial" w:cs="Arial"/>
          <w:color w:val="000000"/>
        </w:rPr>
        <w:t xml:space="preserve">, </w:t>
      </w:r>
      <w:r w:rsidR="008478D9">
        <w:rPr>
          <w:rFonts w:ascii="Arial" w:eastAsia="Arial" w:hAnsi="Arial" w:cs="Arial"/>
          <w:color w:val="000000"/>
        </w:rPr>
        <w:t>299</w:t>
      </w:r>
      <w:r>
        <w:rPr>
          <w:rFonts w:ascii="Arial" w:eastAsia="Arial" w:hAnsi="Arial" w:cs="Arial"/>
          <w:color w:val="000000"/>
        </w:rPr>
        <w:t xml:space="preserve">. centro, Cidade de </w:t>
      </w:r>
      <w:r w:rsidR="00C05B86">
        <w:rPr>
          <w:rFonts w:ascii="Arial" w:eastAsia="Arial" w:hAnsi="Arial" w:cs="Arial"/>
          <w:color w:val="000000"/>
        </w:rPr>
        <w:t>Vargeão/SC</w:t>
      </w:r>
      <w:r w:rsidR="007B2148">
        <w:rPr>
          <w:rFonts w:ascii="Arial" w:eastAsia="Arial" w:hAnsi="Arial" w:cs="Arial"/>
          <w:color w:val="000000"/>
        </w:rPr>
        <w:t>.</w:t>
      </w:r>
    </w:p>
    <w:p w:rsidR="00813EC4" w:rsidRDefault="00813EC4">
      <w:pPr>
        <w:jc w:val="both"/>
        <w:rPr>
          <w:rFonts w:ascii="Arial" w:eastAsia="Arial" w:hAnsi="Arial" w:cs="Arial"/>
        </w:rPr>
      </w:pPr>
    </w:p>
    <w:p w:rsidR="00A55D9C" w:rsidRDefault="00A55D9C">
      <w:pPr>
        <w:jc w:val="both"/>
        <w:rPr>
          <w:rFonts w:ascii="Arial" w:eastAsia="Arial" w:hAnsi="Arial" w:cs="Arial"/>
          <w:b/>
        </w:rPr>
      </w:pPr>
    </w:p>
    <w:p w:rsidR="00813EC4" w:rsidRDefault="0059591C">
      <w:pPr>
        <w:jc w:val="both"/>
        <w:rPr>
          <w:rFonts w:ascii="Arial" w:eastAsia="Arial" w:hAnsi="Arial" w:cs="Arial"/>
        </w:rPr>
      </w:pPr>
      <w:r>
        <w:rPr>
          <w:rFonts w:ascii="Arial" w:eastAsia="Arial" w:hAnsi="Arial" w:cs="Arial"/>
          <w:b/>
        </w:rPr>
        <w:t>Os lotes a serem apregoados estão devidamente descritos e caracterizados no Anexo I do presente Edital.</w:t>
      </w:r>
    </w:p>
    <w:p w:rsidR="00813EC4" w:rsidRDefault="00813EC4">
      <w:pPr>
        <w:jc w:val="both"/>
        <w:rPr>
          <w:rFonts w:ascii="Arial" w:eastAsia="Arial" w:hAnsi="Arial" w:cs="Arial"/>
          <w:b/>
        </w:rPr>
      </w:pPr>
    </w:p>
    <w:p w:rsidR="00813EC4" w:rsidRDefault="0059591C">
      <w:pPr>
        <w:jc w:val="both"/>
        <w:rPr>
          <w:rFonts w:ascii="Arial" w:eastAsia="Arial" w:hAnsi="Arial" w:cs="Arial"/>
        </w:rPr>
      </w:pPr>
      <w:r>
        <w:rPr>
          <w:rFonts w:ascii="Arial" w:eastAsia="Arial" w:hAnsi="Arial" w:cs="Arial"/>
          <w:b/>
        </w:rPr>
        <w:t xml:space="preserve">CONTA DIGITAL </w:t>
      </w:r>
      <w:r w:rsidR="00CD4AB2">
        <w:rPr>
          <w:rFonts w:ascii="Arial" w:eastAsia="Arial" w:hAnsi="Arial" w:cs="Arial"/>
          <w:b/>
        </w:rPr>
        <w:t>SUPERBID PAY</w:t>
      </w:r>
      <w:r>
        <w:rPr>
          <w:rFonts w:ascii="Arial" w:eastAsia="Arial" w:hAnsi="Arial" w:cs="Arial"/>
        </w:rPr>
        <w:t xml:space="preserve"> - O </w:t>
      </w:r>
      <w:r w:rsidR="00CD4AB2">
        <w:rPr>
          <w:rFonts w:ascii="Arial" w:eastAsia="Arial" w:hAnsi="Arial" w:cs="Arial"/>
        </w:rPr>
        <w:t>SUPERBID EXCHANGE</w:t>
      </w:r>
      <w:r>
        <w:rPr>
          <w:rFonts w:ascii="Arial" w:eastAsia="Arial" w:hAnsi="Arial" w:cs="Arial"/>
        </w:rPr>
        <w:t xml:space="preserve"> disponibiliza acesso a uma conta de pagamento na modalidade pré-paga, de titularidade única e exclusiva do usuário, a qual é utilizada para realizar os pagamentos devidos (“Conta Digital </w:t>
      </w:r>
      <w:r w:rsidR="00CD4AB2">
        <w:rPr>
          <w:rFonts w:ascii="Arial" w:eastAsia="Arial" w:hAnsi="Arial" w:cs="Arial"/>
        </w:rPr>
        <w:t>Superbid Pay</w:t>
      </w:r>
      <w:r>
        <w:rPr>
          <w:rFonts w:ascii="Arial" w:eastAsia="Arial" w:hAnsi="Arial" w:cs="Arial"/>
        </w:rPr>
        <w:t>”).</w:t>
      </w:r>
    </w:p>
    <w:p w:rsidR="00813EC4" w:rsidRDefault="00813EC4">
      <w:pPr>
        <w:jc w:val="both"/>
        <w:rPr>
          <w:rFonts w:ascii="Arial" w:eastAsia="Arial" w:hAnsi="Arial" w:cs="Arial"/>
        </w:rPr>
      </w:pPr>
    </w:p>
    <w:p w:rsidR="00813EC4" w:rsidRDefault="0059591C">
      <w:pPr>
        <w:jc w:val="both"/>
        <w:rPr>
          <w:rFonts w:ascii="Arial" w:eastAsia="Arial" w:hAnsi="Arial" w:cs="Arial"/>
        </w:rPr>
      </w:pPr>
      <w:r>
        <w:rPr>
          <w:rFonts w:ascii="Arial" w:eastAsia="Arial" w:hAnsi="Arial" w:cs="Arial"/>
        </w:rPr>
        <w:t xml:space="preserve">A Conta Digital </w:t>
      </w:r>
      <w:r w:rsidR="00CD4AB2">
        <w:rPr>
          <w:rFonts w:ascii="Arial" w:eastAsia="Arial" w:hAnsi="Arial" w:cs="Arial"/>
        </w:rPr>
        <w:t>Superbid Pay</w:t>
      </w:r>
      <w:r>
        <w:rPr>
          <w:rFonts w:ascii="Arial" w:eastAsia="Arial" w:hAnsi="Arial" w:cs="Arial"/>
        </w:rPr>
        <w:t xml:space="preserve"> é emitida e gerenciada pela </w:t>
      </w:r>
      <w:r w:rsidR="00CD4AB2">
        <w:rPr>
          <w:rFonts w:ascii="Arial" w:eastAsia="Arial" w:hAnsi="Arial" w:cs="Arial"/>
        </w:rPr>
        <w:t>Superbid Pay</w:t>
      </w:r>
      <w:r>
        <w:rPr>
          <w:rFonts w:ascii="Arial" w:eastAsia="Arial" w:hAnsi="Arial" w:cs="Arial"/>
        </w:rPr>
        <w:t xml:space="preserve"> Instituição de Pagamento Ltda., inscrita no CNPJ/MF sob o nº 35.084.163/0001-84 (“</w:t>
      </w:r>
      <w:r w:rsidR="00CD4AB2">
        <w:rPr>
          <w:rFonts w:ascii="Arial" w:eastAsia="Arial" w:hAnsi="Arial" w:cs="Arial"/>
        </w:rPr>
        <w:t>Superbid Pay</w:t>
      </w:r>
      <w:r>
        <w:rPr>
          <w:rFonts w:ascii="Arial" w:eastAsia="Arial" w:hAnsi="Arial" w:cs="Arial"/>
        </w:rPr>
        <w:t xml:space="preserve">”). </w:t>
      </w:r>
    </w:p>
    <w:p w:rsidR="00813EC4" w:rsidRDefault="00813EC4">
      <w:pPr>
        <w:jc w:val="both"/>
        <w:rPr>
          <w:rFonts w:ascii="Arial" w:eastAsia="Arial" w:hAnsi="Arial" w:cs="Arial"/>
        </w:rPr>
      </w:pPr>
    </w:p>
    <w:p w:rsidR="00813EC4" w:rsidRDefault="0059591C">
      <w:pPr>
        <w:jc w:val="both"/>
        <w:rPr>
          <w:rFonts w:ascii="Arial" w:eastAsia="Arial" w:hAnsi="Arial" w:cs="Arial"/>
        </w:rPr>
      </w:pPr>
      <w:r>
        <w:rPr>
          <w:rFonts w:ascii="Arial" w:eastAsia="Arial" w:hAnsi="Arial" w:cs="Arial"/>
        </w:rPr>
        <w:t xml:space="preserve">O usuário poderá aportar recursos em reais na sua Conta Digital </w:t>
      </w:r>
      <w:r w:rsidR="00CD4AB2">
        <w:rPr>
          <w:rFonts w:ascii="Arial" w:eastAsia="Arial" w:hAnsi="Arial" w:cs="Arial"/>
        </w:rPr>
        <w:t>Superbid Pay</w:t>
      </w:r>
      <w:r>
        <w:rPr>
          <w:rFonts w:ascii="Arial" w:eastAsia="Arial" w:hAnsi="Arial" w:cs="Arial"/>
        </w:rPr>
        <w:t xml:space="preserve">, independentemente da realização de compras no </w:t>
      </w:r>
      <w:r w:rsidR="00CD4AB2">
        <w:rPr>
          <w:rFonts w:ascii="Arial" w:eastAsia="Arial" w:hAnsi="Arial" w:cs="Arial"/>
        </w:rPr>
        <w:t>SUPERBID EXCHANGE</w:t>
      </w:r>
      <w:r>
        <w:rPr>
          <w:rFonts w:ascii="Arial" w:eastAsia="Arial" w:hAnsi="Arial" w:cs="Arial"/>
        </w:rPr>
        <w:t xml:space="preserve">. Para tanto, deverá acessar a seção “Minha Conta” do </w:t>
      </w:r>
      <w:r w:rsidR="00CD4AB2">
        <w:rPr>
          <w:rFonts w:ascii="Arial" w:eastAsia="Arial" w:hAnsi="Arial" w:cs="Arial"/>
        </w:rPr>
        <w:t>SUPERBID EXCHANGE</w:t>
      </w:r>
      <w:r>
        <w:rPr>
          <w:rFonts w:ascii="Arial" w:eastAsia="Arial" w:hAnsi="Arial" w:cs="Arial"/>
        </w:rPr>
        <w:t>, clicar no botão “Adicionar Dinheiro” dentro da seção “Conta Digital” e selecionar uma das formas disponíveis: (i) Boleto Bancário ou (ii) Transferência Bancária.</w:t>
      </w:r>
    </w:p>
    <w:p w:rsidR="00813EC4" w:rsidRDefault="00813EC4">
      <w:pPr>
        <w:jc w:val="both"/>
        <w:rPr>
          <w:rFonts w:ascii="Arial" w:eastAsia="Arial" w:hAnsi="Arial" w:cs="Arial"/>
        </w:rPr>
      </w:pPr>
    </w:p>
    <w:p w:rsidR="00813EC4" w:rsidRDefault="0059591C">
      <w:pPr>
        <w:jc w:val="both"/>
        <w:rPr>
          <w:rFonts w:ascii="Arial" w:eastAsia="Arial" w:hAnsi="Arial" w:cs="Arial"/>
        </w:rPr>
      </w:pPr>
      <w:r>
        <w:rPr>
          <w:rFonts w:ascii="Arial" w:eastAsia="Arial" w:hAnsi="Arial" w:cs="Arial"/>
          <w:b/>
        </w:rPr>
        <w:t>VALOR DEVIDO À ECKERT TECNOLOGIA E ASSESSORIA LTDA</w:t>
      </w:r>
      <w:r>
        <w:rPr>
          <w:rFonts w:ascii="Arial" w:eastAsia="Arial" w:hAnsi="Arial" w:cs="Arial"/>
        </w:rPr>
        <w:t xml:space="preserve"> </w:t>
      </w:r>
      <w:r w:rsidR="003E0A97">
        <w:rPr>
          <w:rFonts w:ascii="Arial" w:eastAsia="Arial" w:hAnsi="Arial" w:cs="Arial"/>
        </w:rPr>
        <w:t>–</w:t>
      </w:r>
      <w:r>
        <w:rPr>
          <w:rFonts w:ascii="Arial" w:eastAsia="Arial" w:hAnsi="Arial" w:cs="Arial"/>
        </w:rPr>
        <w:t xml:space="preserve"> </w:t>
      </w:r>
      <w:r w:rsidR="003E0A97">
        <w:rPr>
          <w:rFonts w:ascii="Arial" w:eastAsia="Arial" w:hAnsi="Arial" w:cs="Arial"/>
        </w:rPr>
        <w:t>Não será cobrado nenhum encargo administrativo do</w:t>
      </w:r>
      <w:r>
        <w:rPr>
          <w:rFonts w:ascii="Arial" w:eastAsia="Arial" w:hAnsi="Arial" w:cs="Arial"/>
        </w:rPr>
        <w:t>s arrematantes sobre o preço da arrematação (valor do lance ofertado).</w:t>
      </w:r>
    </w:p>
    <w:p w:rsidR="00813EC4" w:rsidRDefault="00813EC4">
      <w:pPr>
        <w:jc w:val="both"/>
        <w:rPr>
          <w:rFonts w:ascii="Arial" w:eastAsia="Arial" w:hAnsi="Arial" w:cs="Arial"/>
        </w:rPr>
      </w:pPr>
    </w:p>
    <w:p w:rsidR="00813EC4" w:rsidRDefault="00813EC4">
      <w:pPr>
        <w:jc w:val="both"/>
        <w:rPr>
          <w:rFonts w:ascii="Arial" w:eastAsia="Arial" w:hAnsi="Arial" w:cs="Arial"/>
        </w:rPr>
      </w:pPr>
    </w:p>
    <w:p w:rsidR="00813EC4" w:rsidRDefault="0059591C">
      <w:pPr>
        <w:jc w:val="both"/>
        <w:rPr>
          <w:rFonts w:ascii="Arial" w:eastAsia="Arial" w:hAnsi="Arial" w:cs="Arial"/>
        </w:rPr>
      </w:pPr>
      <w:r>
        <w:rPr>
          <w:rFonts w:ascii="Arial" w:eastAsia="Arial" w:hAnsi="Arial" w:cs="Arial"/>
          <w:b/>
        </w:rPr>
        <w:t>LANCES</w:t>
      </w:r>
      <w:r>
        <w:rPr>
          <w:rFonts w:ascii="Arial" w:eastAsia="Arial" w:hAnsi="Arial" w:cs="Arial"/>
        </w:rPr>
        <w:t xml:space="preserve"> - Os lances poderão ser ofertados através dos portais: </w:t>
      </w:r>
      <w:r>
        <w:rPr>
          <w:rFonts w:ascii="Arial" w:eastAsia="Arial" w:hAnsi="Arial" w:cs="Arial"/>
          <w:color w:val="0000FF"/>
        </w:rPr>
        <w:t>www.eckertleilões.com.br</w:t>
      </w:r>
      <w:r>
        <w:rPr>
          <w:rFonts w:ascii="Arial" w:eastAsia="Arial" w:hAnsi="Arial" w:cs="Arial"/>
        </w:rPr>
        <w:t xml:space="preserve"> e </w:t>
      </w:r>
      <w:r w:rsidR="00CD4AB2">
        <w:rPr>
          <w:rFonts w:ascii="Arial" w:eastAsia="Arial" w:hAnsi="Arial" w:cs="Arial"/>
        </w:rPr>
        <w:t>SUPERBID EXCHANGE</w:t>
      </w:r>
      <w:r>
        <w:rPr>
          <w:rFonts w:ascii="Arial" w:eastAsia="Arial" w:hAnsi="Arial" w:cs="Arial"/>
        </w:rPr>
        <w:t xml:space="preserve"> (</w:t>
      </w:r>
      <w:hyperlink r:id="rId10">
        <w:r>
          <w:rPr>
            <w:rFonts w:ascii="Arial" w:eastAsia="Arial" w:hAnsi="Arial" w:cs="Arial"/>
            <w:color w:val="0000FF"/>
          </w:rPr>
          <w:t>www.superbid.net</w:t>
        </w:r>
      </w:hyperlink>
      <w:r w:rsidR="002A5EC1">
        <w:rPr>
          <w:rFonts w:ascii="Arial" w:eastAsia="Arial" w:hAnsi="Arial" w:cs="Arial"/>
          <w:color w:val="0000FF"/>
        </w:rPr>
        <w:t>).</w:t>
      </w:r>
    </w:p>
    <w:p w:rsidR="00813EC4" w:rsidRDefault="00813EC4">
      <w:pPr>
        <w:jc w:val="both"/>
        <w:rPr>
          <w:rFonts w:ascii="Arial" w:eastAsia="Arial" w:hAnsi="Arial" w:cs="Arial"/>
        </w:rPr>
      </w:pPr>
    </w:p>
    <w:p w:rsidR="00813EC4" w:rsidRDefault="0059591C">
      <w:pPr>
        <w:jc w:val="both"/>
        <w:rPr>
          <w:rFonts w:ascii="Arial" w:eastAsia="Arial" w:hAnsi="Arial" w:cs="Arial"/>
        </w:rPr>
      </w:pPr>
      <w:r>
        <w:rPr>
          <w:rFonts w:ascii="Arial" w:eastAsia="Arial" w:hAnsi="Arial" w:cs="Arial"/>
        </w:rPr>
        <w:t xml:space="preserve">Os lances ofertados são </w:t>
      </w:r>
      <w:r>
        <w:rPr>
          <w:rFonts w:ascii="Arial" w:eastAsia="Arial" w:hAnsi="Arial" w:cs="Arial"/>
          <w:b/>
        </w:rPr>
        <w:t>IRREVOGÁVEIS</w:t>
      </w:r>
      <w:r>
        <w:rPr>
          <w:rFonts w:ascii="Arial" w:eastAsia="Arial" w:hAnsi="Arial" w:cs="Arial"/>
        </w:rPr>
        <w:t xml:space="preserve"> e </w:t>
      </w:r>
      <w:r>
        <w:rPr>
          <w:rFonts w:ascii="Arial" w:eastAsia="Arial" w:hAnsi="Arial" w:cs="Arial"/>
          <w:b/>
        </w:rPr>
        <w:t>IRRETRATÁVEIS</w:t>
      </w:r>
      <w:r>
        <w:rPr>
          <w:rFonts w:ascii="Arial" w:eastAsia="Arial" w:hAnsi="Arial" w:cs="Arial"/>
        </w:rPr>
        <w:t>. O Usuário é responsável por todas as ofertas registradas em seu nome, pelo que os lances não podem ser anulados e/ou cancelados em nenhuma hipótese.</w:t>
      </w:r>
    </w:p>
    <w:p w:rsidR="00813EC4" w:rsidRDefault="00813EC4">
      <w:pPr>
        <w:jc w:val="both"/>
        <w:rPr>
          <w:rFonts w:ascii="Arial" w:eastAsia="Arial" w:hAnsi="Arial" w:cs="Arial"/>
          <w:u w:val="single"/>
        </w:rPr>
      </w:pPr>
    </w:p>
    <w:p w:rsidR="00813EC4" w:rsidRDefault="0059591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 Usuário poderá ofertar mais de um lance para um mesmo bem, prevalecendo sempre o maior lance ofertado.</w:t>
      </w:r>
    </w:p>
    <w:p w:rsidR="00813EC4" w:rsidRDefault="00813EC4">
      <w:pPr>
        <w:jc w:val="both"/>
        <w:rPr>
          <w:rFonts w:ascii="Arial" w:eastAsia="Arial" w:hAnsi="Arial" w:cs="Arial"/>
        </w:rPr>
      </w:pPr>
    </w:p>
    <w:p w:rsidR="00813EC4" w:rsidRDefault="0059591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O </w:t>
      </w:r>
      <w:r>
        <w:rPr>
          <w:rFonts w:ascii="Arial" w:eastAsia="Arial" w:hAnsi="Arial" w:cs="Arial"/>
          <w:b/>
          <w:color w:val="000000"/>
        </w:rPr>
        <w:t>Portal Eckert Leilões</w:t>
      </w:r>
      <w:r>
        <w:rPr>
          <w:rFonts w:ascii="Arial" w:eastAsia="Arial" w:hAnsi="Arial" w:cs="Arial"/>
          <w:color w:val="000000"/>
        </w:rPr>
        <w:t xml:space="preserve"> permite o rec</w:t>
      </w:r>
      <w:r w:rsidR="002A5EC1">
        <w:rPr>
          <w:rFonts w:ascii="Arial" w:eastAsia="Arial" w:hAnsi="Arial" w:cs="Arial"/>
          <w:color w:val="000000"/>
        </w:rPr>
        <w:t>ebimento de lances virtuais.</w:t>
      </w:r>
    </w:p>
    <w:p w:rsidR="00813EC4" w:rsidRDefault="00813EC4">
      <w:pPr>
        <w:pBdr>
          <w:top w:val="nil"/>
          <w:left w:val="nil"/>
          <w:bottom w:val="nil"/>
          <w:right w:val="nil"/>
          <w:between w:val="nil"/>
        </w:pBdr>
        <w:jc w:val="both"/>
        <w:rPr>
          <w:rFonts w:ascii="Arial" w:eastAsia="Arial" w:hAnsi="Arial" w:cs="Arial"/>
          <w:color w:val="000000"/>
        </w:rPr>
      </w:pPr>
    </w:p>
    <w:p w:rsidR="00813EC4" w:rsidRDefault="0059591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Caso algum lance seja recebido nos 03 (três) últimos minutos do fechamento do lote, o cronômetro retroagirá a 03 (três) minutos do encerramento do lote e assim sucessivamente a cada lance efetuado nos últimos 03 (três) minutos, para que todos os Usuários interessados tenham a oportunidade de efetuar novos lances.</w:t>
      </w:r>
    </w:p>
    <w:p w:rsidR="00813EC4" w:rsidRDefault="00813EC4">
      <w:pPr>
        <w:jc w:val="both"/>
        <w:rPr>
          <w:rFonts w:ascii="Arial" w:eastAsia="Arial" w:hAnsi="Arial" w:cs="Arial"/>
        </w:rPr>
      </w:pPr>
    </w:p>
    <w:p w:rsidR="00813EC4" w:rsidRDefault="0059591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O Servidor Municipal encarregado do Leilão poderá, no interesse do Município de </w:t>
      </w:r>
      <w:r w:rsidR="00C05B86">
        <w:rPr>
          <w:rFonts w:ascii="Arial" w:eastAsia="Arial" w:hAnsi="Arial" w:cs="Arial"/>
          <w:color w:val="000000"/>
        </w:rPr>
        <w:t>Vargeão/SC</w:t>
      </w:r>
      <w:r>
        <w:rPr>
          <w:rFonts w:ascii="Arial" w:eastAsia="Arial" w:hAnsi="Arial" w:cs="Arial"/>
          <w:color w:val="000000"/>
        </w:rPr>
        <w:t>, conciliar (sincronizar) o horário previsto para o encerramento de lotes com características iguais ou semelhantes, com observância da regra prevista no parágrafo anterior.</w:t>
      </w:r>
    </w:p>
    <w:p w:rsidR="00813EC4" w:rsidRDefault="00813EC4">
      <w:pPr>
        <w:jc w:val="both"/>
        <w:rPr>
          <w:rFonts w:ascii="Arial" w:eastAsia="Arial" w:hAnsi="Arial" w:cs="Arial"/>
        </w:rPr>
      </w:pPr>
    </w:p>
    <w:p w:rsidR="009932FA" w:rsidRDefault="009932FA">
      <w:pPr>
        <w:jc w:val="both"/>
        <w:rPr>
          <w:rFonts w:ascii="Arial" w:eastAsia="Arial" w:hAnsi="Arial" w:cs="Arial"/>
          <w:b/>
        </w:rPr>
      </w:pPr>
    </w:p>
    <w:p w:rsidR="00A55D9C" w:rsidRDefault="0059591C">
      <w:pPr>
        <w:jc w:val="both"/>
        <w:rPr>
          <w:rFonts w:ascii="Arial" w:eastAsia="Arial" w:hAnsi="Arial" w:cs="Arial"/>
        </w:rPr>
      </w:pPr>
      <w:r>
        <w:rPr>
          <w:rFonts w:ascii="Arial" w:eastAsia="Arial" w:hAnsi="Arial" w:cs="Arial"/>
          <w:b/>
        </w:rPr>
        <w:t>PREÇO MÍNIMO DE VENDA DO BEM OU PREÇO DE RESERVA</w:t>
      </w:r>
      <w:r>
        <w:rPr>
          <w:rFonts w:ascii="Arial" w:eastAsia="Arial" w:hAnsi="Arial" w:cs="Arial"/>
        </w:rPr>
        <w:t xml:space="preserve"> - É o valor mínimo estipulado pelo Município de </w:t>
      </w:r>
      <w:r w:rsidR="00C05B86">
        <w:rPr>
          <w:rFonts w:ascii="Arial" w:eastAsia="Arial" w:hAnsi="Arial" w:cs="Arial"/>
        </w:rPr>
        <w:t>Vargeão/SC</w:t>
      </w:r>
      <w:r>
        <w:rPr>
          <w:rFonts w:ascii="Arial" w:eastAsia="Arial" w:hAnsi="Arial" w:cs="Arial"/>
        </w:rPr>
        <w:t xml:space="preserve"> para a venda do bem. O valor atribuído para o lance inicial exibido no </w:t>
      </w:r>
      <w:r w:rsidR="00CD4AB2">
        <w:rPr>
          <w:rFonts w:ascii="Arial" w:eastAsia="Arial" w:hAnsi="Arial" w:cs="Arial"/>
        </w:rPr>
        <w:t>SUPERBID EXCHANGE</w:t>
      </w:r>
      <w:r>
        <w:rPr>
          <w:rFonts w:ascii="Arial" w:eastAsia="Arial" w:hAnsi="Arial" w:cs="Arial"/>
        </w:rPr>
        <w:t xml:space="preserve"> (“valor inicial do </w:t>
      </w:r>
    </w:p>
    <w:p w:rsidR="00A55D9C" w:rsidRDefault="00A55D9C">
      <w:pPr>
        <w:jc w:val="both"/>
        <w:rPr>
          <w:rFonts w:ascii="Arial" w:eastAsia="Arial" w:hAnsi="Arial" w:cs="Arial"/>
        </w:rPr>
      </w:pPr>
    </w:p>
    <w:p w:rsidR="00A55D9C" w:rsidRDefault="00A55D9C">
      <w:pPr>
        <w:jc w:val="both"/>
        <w:rPr>
          <w:rFonts w:ascii="Arial" w:eastAsia="Arial" w:hAnsi="Arial" w:cs="Arial"/>
        </w:rPr>
      </w:pPr>
    </w:p>
    <w:p w:rsidR="00813EC4" w:rsidRDefault="0059591C">
      <w:pPr>
        <w:jc w:val="both"/>
        <w:rPr>
          <w:rFonts w:ascii="Arial" w:eastAsia="Arial" w:hAnsi="Arial" w:cs="Arial"/>
        </w:rPr>
      </w:pPr>
      <w:r>
        <w:rPr>
          <w:rFonts w:ascii="Arial" w:eastAsia="Arial" w:hAnsi="Arial" w:cs="Arial"/>
        </w:rPr>
        <w:t>leilão” ou “valor de abertura”) é o preço mínimo de venda do bem (“valor reservado” ou “preço de reserva”).</w:t>
      </w:r>
    </w:p>
    <w:p w:rsidR="00813EC4" w:rsidRDefault="00813EC4">
      <w:pPr>
        <w:jc w:val="both"/>
        <w:rPr>
          <w:rFonts w:ascii="Arial" w:eastAsia="Arial" w:hAnsi="Arial" w:cs="Arial"/>
        </w:rPr>
      </w:pPr>
    </w:p>
    <w:p w:rsidR="00813EC4" w:rsidRDefault="0059591C">
      <w:pPr>
        <w:jc w:val="both"/>
        <w:rPr>
          <w:rFonts w:ascii="Arial" w:eastAsia="Arial" w:hAnsi="Arial" w:cs="Arial"/>
        </w:rPr>
      </w:pPr>
      <w:r>
        <w:rPr>
          <w:rFonts w:ascii="Arial" w:eastAsia="Arial" w:hAnsi="Arial" w:cs="Arial"/>
          <w:b/>
        </w:rPr>
        <w:t>LANCES AUTOMÁTICOS</w:t>
      </w:r>
      <w:r>
        <w:rPr>
          <w:rFonts w:ascii="Arial" w:eastAsia="Arial" w:hAnsi="Arial" w:cs="Arial"/>
        </w:rPr>
        <w:t xml:space="preserve"> - O Usuário poderá programar lances automáticos, de forma que, se outro Usuário cobrir seu lance, o sistema automaticamente gerará um novo lance para aquele Usuário, acrescido de um incremento fixo e pré-determinado, até um limite máximo definido pelo Usuário, com o objetivo de que o mesmo tenha certeza de que até o valor estipulado o seu lance será o vencedor. Os lances automáticos ficarão registrados no sistema com a data em que forem programados.</w:t>
      </w:r>
    </w:p>
    <w:p w:rsidR="00813EC4" w:rsidRDefault="00813EC4">
      <w:pPr>
        <w:jc w:val="both"/>
        <w:rPr>
          <w:rFonts w:ascii="Arial" w:eastAsia="Arial" w:hAnsi="Arial" w:cs="Arial"/>
        </w:rPr>
      </w:pPr>
    </w:p>
    <w:p w:rsidR="00813EC4" w:rsidRDefault="00813EC4">
      <w:pPr>
        <w:jc w:val="both"/>
        <w:rPr>
          <w:rFonts w:ascii="Arial" w:eastAsia="Arial" w:hAnsi="Arial" w:cs="Arial"/>
        </w:rPr>
      </w:pPr>
    </w:p>
    <w:p w:rsidR="00813EC4" w:rsidRDefault="0059591C">
      <w:pPr>
        <w:jc w:val="both"/>
        <w:rPr>
          <w:rFonts w:ascii="Arial" w:eastAsia="Arial" w:hAnsi="Arial" w:cs="Arial"/>
        </w:rPr>
      </w:pPr>
      <w:r>
        <w:rPr>
          <w:rFonts w:ascii="Arial" w:eastAsia="Arial" w:hAnsi="Arial" w:cs="Arial"/>
          <w:b/>
        </w:rPr>
        <w:t>PAGAMENTO</w:t>
      </w:r>
      <w:r>
        <w:rPr>
          <w:rFonts w:ascii="Arial" w:eastAsia="Arial" w:hAnsi="Arial" w:cs="Arial"/>
        </w:rPr>
        <w:t xml:space="preserve"> –</w:t>
      </w:r>
      <w:r>
        <w:rPr>
          <w:rFonts w:ascii="Arial" w:eastAsia="Arial" w:hAnsi="Arial" w:cs="Arial"/>
          <w:b/>
        </w:rPr>
        <w:t xml:space="preserve"> </w:t>
      </w:r>
      <w:r>
        <w:rPr>
          <w:rFonts w:ascii="Arial" w:eastAsia="Arial" w:hAnsi="Arial" w:cs="Arial"/>
        </w:rPr>
        <w:t xml:space="preserve">O arrematante deverá efetuar o pagamento dos valores devidos pela arrematação dos bens através de sua Conta Digital </w:t>
      </w:r>
      <w:r w:rsidR="00CD4AB2">
        <w:rPr>
          <w:rFonts w:ascii="Arial" w:eastAsia="Arial" w:hAnsi="Arial" w:cs="Arial"/>
        </w:rPr>
        <w:t>Superbid Pay</w:t>
      </w:r>
      <w:r>
        <w:rPr>
          <w:rFonts w:ascii="Arial" w:eastAsia="Arial" w:hAnsi="Arial" w:cs="Arial"/>
        </w:rPr>
        <w:t xml:space="preserve"> em até 03 (três) dias úteis a contar do encerramento do leilão. </w:t>
      </w:r>
    </w:p>
    <w:p w:rsidR="00813EC4" w:rsidRDefault="00813EC4">
      <w:pPr>
        <w:jc w:val="both"/>
        <w:rPr>
          <w:rFonts w:ascii="Arial" w:eastAsia="Arial" w:hAnsi="Arial" w:cs="Arial"/>
        </w:rPr>
      </w:pPr>
    </w:p>
    <w:p w:rsidR="00813EC4" w:rsidRDefault="0059591C">
      <w:pPr>
        <w:jc w:val="both"/>
        <w:rPr>
          <w:rFonts w:ascii="Arial" w:eastAsia="Arial" w:hAnsi="Arial" w:cs="Arial"/>
        </w:rPr>
      </w:pPr>
      <w:r>
        <w:rPr>
          <w:rFonts w:ascii="Arial" w:eastAsia="Arial" w:hAnsi="Arial" w:cs="Arial"/>
        </w:rPr>
        <w:t xml:space="preserve">Para tanto, o arrematante deverá acessar a seção “Minhas Compras” do </w:t>
      </w:r>
      <w:r w:rsidR="00CD4AB2">
        <w:rPr>
          <w:rFonts w:ascii="Arial" w:eastAsia="Arial" w:hAnsi="Arial" w:cs="Arial"/>
        </w:rPr>
        <w:t>SUPERBID EXCHANGE</w:t>
      </w:r>
      <w:r>
        <w:rPr>
          <w:rFonts w:ascii="Arial" w:eastAsia="Arial" w:hAnsi="Arial" w:cs="Arial"/>
        </w:rPr>
        <w:t xml:space="preserve">, clicar no botão “Continuar para Pagamento” e selecionar, na tela seguinte, a Forma de Pagamento de sua preferência (Utilizar Saldo </w:t>
      </w:r>
      <w:r w:rsidR="00CD4AB2">
        <w:rPr>
          <w:rFonts w:ascii="Arial" w:eastAsia="Arial" w:hAnsi="Arial" w:cs="Arial"/>
        </w:rPr>
        <w:t>Superbid Pay</w:t>
      </w:r>
      <w:r>
        <w:rPr>
          <w:rFonts w:ascii="Arial" w:eastAsia="Arial" w:hAnsi="Arial" w:cs="Arial"/>
        </w:rPr>
        <w:t>, Boleto Bancário, Transferência Bancária ou Cartão de Crédito, conforme disponível).</w:t>
      </w:r>
    </w:p>
    <w:p w:rsidR="00813EC4" w:rsidRDefault="00813EC4">
      <w:pPr>
        <w:jc w:val="both"/>
        <w:rPr>
          <w:rFonts w:ascii="Arial" w:eastAsia="Arial" w:hAnsi="Arial" w:cs="Arial"/>
        </w:rPr>
      </w:pPr>
    </w:p>
    <w:p w:rsidR="00813EC4" w:rsidRDefault="0059591C">
      <w:pPr>
        <w:jc w:val="both"/>
        <w:rPr>
          <w:rFonts w:ascii="Arial" w:eastAsia="Arial" w:hAnsi="Arial" w:cs="Arial"/>
        </w:rPr>
      </w:pPr>
      <w:r>
        <w:rPr>
          <w:rFonts w:ascii="Arial" w:eastAsia="Arial" w:hAnsi="Arial" w:cs="Arial"/>
        </w:rPr>
        <w:t xml:space="preserve">O arrematante poderá utilizar saldo previamente disponível em sua Conta Digital </w:t>
      </w:r>
      <w:r w:rsidR="00CD4AB2">
        <w:rPr>
          <w:rFonts w:ascii="Arial" w:eastAsia="Arial" w:hAnsi="Arial" w:cs="Arial"/>
        </w:rPr>
        <w:t>Superbid Pay</w:t>
      </w:r>
      <w:r>
        <w:rPr>
          <w:rFonts w:ascii="Arial" w:eastAsia="Arial" w:hAnsi="Arial" w:cs="Arial"/>
        </w:rPr>
        <w:t xml:space="preserve"> para pagar os valores devidos pela arrematação. Caso o saldo na Conta Digital </w:t>
      </w:r>
      <w:r w:rsidR="00CD4AB2">
        <w:rPr>
          <w:rFonts w:ascii="Arial" w:eastAsia="Arial" w:hAnsi="Arial" w:cs="Arial"/>
        </w:rPr>
        <w:t>Superbid Pay</w:t>
      </w:r>
      <w:r>
        <w:rPr>
          <w:rFonts w:ascii="Arial" w:eastAsia="Arial" w:hAnsi="Arial" w:cs="Arial"/>
        </w:rPr>
        <w:t xml:space="preserve"> seja insuficiente para pagamento dos valores devidos pela arrematação, o arrematante deverá complementá-lo pagando um Boleto Bancário no valor da diferença.</w:t>
      </w:r>
    </w:p>
    <w:p w:rsidR="00813EC4" w:rsidRDefault="00813EC4">
      <w:pPr>
        <w:jc w:val="both"/>
        <w:rPr>
          <w:rFonts w:ascii="Arial" w:eastAsia="Arial" w:hAnsi="Arial" w:cs="Arial"/>
        </w:rPr>
      </w:pPr>
    </w:p>
    <w:p w:rsidR="00813EC4" w:rsidRDefault="0059591C">
      <w:pPr>
        <w:jc w:val="both"/>
        <w:rPr>
          <w:rFonts w:ascii="Arial" w:eastAsia="Arial" w:hAnsi="Arial" w:cs="Arial"/>
        </w:rPr>
      </w:pPr>
      <w:r>
        <w:rPr>
          <w:rFonts w:ascii="Arial" w:eastAsia="Arial" w:hAnsi="Arial" w:cs="Arial"/>
        </w:rPr>
        <w:t>Não será aceito pagamento via depósito bancário em espécie ou cheque ou via PIX.</w:t>
      </w:r>
    </w:p>
    <w:p w:rsidR="00813EC4" w:rsidRDefault="00813EC4">
      <w:pPr>
        <w:jc w:val="both"/>
        <w:rPr>
          <w:rFonts w:ascii="Arial" w:eastAsia="Arial" w:hAnsi="Arial" w:cs="Arial"/>
        </w:rPr>
      </w:pPr>
    </w:p>
    <w:p w:rsidR="00813EC4" w:rsidRDefault="0059591C">
      <w:pPr>
        <w:jc w:val="both"/>
        <w:rPr>
          <w:rFonts w:ascii="Arial" w:eastAsia="Arial" w:hAnsi="Arial" w:cs="Arial"/>
        </w:rPr>
      </w:pPr>
      <w:r>
        <w:rPr>
          <w:rFonts w:ascii="Arial" w:eastAsia="Arial" w:hAnsi="Arial" w:cs="Arial"/>
        </w:rPr>
        <w:t>Não é necessário o envio dos boletos bancários para comprovação dos pagamentos efetuados.</w:t>
      </w:r>
    </w:p>
    <w:p w:rsidR="00813EC4" w:rsidRDefault="00813EC4">
      <w:pPr>
        <w:jc w:val="both"/>
        <w:rPr>
          <w:rFonts w:ascii="Arial" w:eastAsia="Arial" w:hAnsi="Arial" w:cs="Arial"/>
        </w:rPr>
      </w:pPr>
    </w:p>
    <w:p w:rsidR="00813EC4" w:rsidRDefault="0059591C">
      <w:pPr>
        <w:jc w:val="both"/>
        <w:rPr>
          <w:rFonts w:ascii="Arial" w:eastAsia="Arial" w:hAnsi="Arial" w:cs="Arial"/>
        </w:rPr>
      </w:pPr>
      <w:r w:rsidRPr="007B322B">
        <w:rPr>
          <w:rFonts w:ascii="Arial" w:eastAsia="Arial" w:hAnsi="Arial" w:cs="Arial"/>
        </w:rPr>
        <w:t>NOTA FISCAL - A Nota Fiscal da ECKERT TECNOLOGIA E ASSESSORIA LTDA, r</w:t>
      </w:r>
      <w:r w:rsidR="003E0A97" w:rsidRPr="007B322B">
        <w:rPr>
          <w:rFonts w:ascii="Arial" w:eastAsia="Arial" w:hAnsi="Arial" w:cs="Arial"/>
        </w:rPr>
        <w:t>eferente a Prestação de Serviços</w:t>
      </w:r>
      <w:r w:rsidRPr="007B322B">
        <w:rPr>
          <w:rFonts w:ascii="Arial" w:eastAsia="Arial" w:hAnsi="Arial" w:cs="Arial"/>
        </w:rPr>
        <w:t xml:space="preserve">, será emitida em nome do </w:t>
      </w:r>
      <w:r w:rsidR="002F1990" w:rsidRPr="007B322B">
        <w:rPr>
          <w:rFonts w:ascii="Arial" w:eastAsia="Arial" w:hAnsi="Arial" w:cs="Arial"/>
        </w:rPr>
        <w:t>Município</w:t>
      </w:r>
      <w:r w:rsidR="003E0A97" w:rsidRPr="007B322B">
        <w:rPr>
          <w:rFonts w:ascii="Arial" w:eastAsia="Arial" w:hAnsi="Arial" w:cs="Arial"/>
        </w:rPr>
        <w:t xml:space="preserve"> de </w:t>
      </w:r>
      <w:r w:rsidR="00C05B86">
        <w:rPr>
          <w:rFonts w:ascii="Arial" w:eastAsia="Arial" w:hAnsi="Arial" w:cs="Arial"/>
        </w:rPr>
        <w:t>Vargeão/SC</w:t>
      </w:r>
      <w:r w:rsidRPr="007B322B">
        <w:rPr>
          <w:rFonts w:ascii="Arial" w:eastAsia="Arial" w:hAnsi="Arial" w:cs="Arial"/>
        </w:rPr>
        <w:t xml:space="preserve"> e enviada ao mesmo via e-mail pela Prefeitura do Município de Maravilha (SC).</w:t>
      </w:r>
    </w:p>
    <w:p w:rsidR="00813EC4" w:rsidRDefault="00813EC4">
      <w:pPr>
        <w:jc w:val="both"/>
        <w:rPr>
          <w:rFonts w:ascii="Arial" w:eastAsia="Arial" w:hAnsi="Arial" w:cs="Arial"/>
        </w:rPr>
      </w:pPr>
    </w:p>
    <w:p w:rsidR="00813EC4" w:rsidRDefault="0059591C">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ICMS</w:t>
      </w:r>
      <w:r>
        <w:rPr>
          <w:rFonts w:ascii="Arial" w:eastAsia="Arial" w:hAnsi="Arial" w:cs="Arial"/>
          <w:color w:val="000000"/>
        </w:rPr>
        <w:t xml:space="preserve"> - O ICMS, quando devido, deverá ser pago diretamente pelo(s) arrematante(s), o(s) qual(is) deverá(ão) apresentar ao Município de </w:t>
      </w:r>
      <w:r w:rsidR="00C05B86">
        <w:rPr>
          <w:rFonts w:ascii="Arial" w:eastAsia="Arial" w:hAnsi="Arial" w:cs="Arial"/>
          <w:color w:val="000000"/>
        </w:rPr>
        <w:t>Vargeão/SC</w:t>
      </w:r>
      <w:r>
        <w:rPr>
          <w:rFonts w:ascii="Arial" w:eastAsia="Arial" w:hAnsi="Arial" w:cs="Arial"/>
          <w:color w:val="000000"/>
        </w:rPr>
        <w:t xml:space="preserve"> a guia comprobatória do recolhimento, para liberação do bem arrematado.</w:t>
      </w:r>
    </w:p>
    <w:p w:rsidR="00813EC4" w:rsidRDefault="00813EC4">
      <w:pPr>
        <w:jc w:val="both"/>
        <w:rPr>
          <w:rFonts w:ascii="Arial" w:eastAsia="Arial" w:hAnsi="Arial" w:cs="Arial"/>
        </w:rPr>
      </w:pPr>
    </w:p>
    <w:p w:rsidR="009932FA" w:rsidRDefault="009932FA">
      <w:pPr>
        <w:jc w:val="both"/>
        <w:rPr>
          <w:rFonts w:ascii="Arial" w:eastAsia="Arial" w:hAnsi="Arial" w:cs="Arial"/>
          <w:b/>
        </w:rPr>
      </w:pPr>
    </w:p>
    <w:p w:rsidR="009932FA" w:rsidRDefault="009932FA">
      <w:pPr>
        <w:jc w:val="both"/>
        <w:rPr>
          <w:rFonts w:ascii="Arial" w:eastAsia="Arial" w:hAnsi="Arial" w:cs="Arial"/>
          <w:b/>
        </w:rPr>
      </w:pPr>
    </w:p>
    <w:p w:rsidR="00813EC4" w:rsidRDefault="0059591C">
      <w:pPr>
        <w:jc w:val="both"/>
        <w:rPr>
          <w:rFonts w:ascii="Arial" w:eastAsia="Arial" w:hAnsi="Arial" w:cs="Arial"/>
        </w:rPr>
      </w:pPr>
      <w:r>
        <w:rPr>
          <w:rFonts w:ascii="Arial" w:eastAsia="Arial" w:hAnsi="Arial" w:cs="Arial"/>
          <w:b/>
        </w:rPr>
        <w:t>RETIRADA</w:t>
      </w:r>
      <w:r>
        <w:rPr>
          <w:rFonts w:ascii="Arial" w:eastAsia="Arial" w:hAnsi="Arial" w:cs="Arial"/>
        </w:rPr>
        <w:t xml:space="preserve"> - Correrão por conta do arrematante as despesas ou custos relativos à desmontagem, remoção, transporte e impostos incidentes sobre os bens arrematados.</w:t>
      </w:r>
    </w:p>
    <w:p w:rsidR="00813EC4" w:rsidRDefault="00813EC4">
      <w:pPr>
        <w:jc w:val="both"/>
        <w:rPr>
          <w:rFonts w:ascii="Arial" w:eastAsia="Arial" w:hAnsi="Arial" w:cs="Arial"/>
        </w:rPr>
      </w:pPr>
    </w:p>
    <w:p w:rsidR="00813EC4" w:rsidRDefault="0059591C">
      <w:pPr>
        <w:jc w:val="both"/>
        <w:rPr>
          <w:rFonts w:ascii="Arial" w:eastAsia="Arial" w:hAnsi="Arial" w:cs="Arial"/>
        </w:rPr>
      </w:pPr>
      <w:r>
        <w:rPr>
          <w:rFonts w:ascii="Arial" w:eastAsia="Arial" w:hAnsi="Arial" w:cs="Arial"/>
        </w:rPr>
        <w:t xml:space="preserve">O </w:t>
      </w:r>
      <w:r w:rsidR="00CD4AB2">
        <w:rPr>
          <w:rFonts w:ascii="Arial" w:eastAsia="Arial" w:hAnsi="Arial" w:cs="Arial"/>
        </w:rPr>
        <w:t>SUPERBID EXCHANGE</w:t>
      </w:r>
      <w:r>
        <w:rPr>
          <w:rFonts w:ascii="Arial" w:eastAsia="Arial" w:hAnsi="Arial" w:cs="Arial"/>
        </w:rPr>
        <w:t xml:space="preserve"> não tem qualquer responsabilidade pela entrega do(s) bem(s) arrematado(s) ao(s) arrematante(s).</w:t>
      </w:r>
    </w:p>
    <w:p w:rsidR="00813EC4" w:rsidRDefault="00813EC4">
      <w:pPr>
        <w:jc w:val="both"/>
        <w:rPr>
          <w:rFonts w:ascii="Arial" w:eastAsia="Arial" w:hAnsi="Arial" w:cs="Arial"/>
        </w:rPr>
      </w:pPr>
    </w:p>
    <w:p w:rsidR="00813EC4" w:rsidRDefault="0059591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Após 07 (sete) dias úteis a contar da data da efetivação do pagamento (crédito/compensação de remessa em conta corrente), o(s) bem(ns), </w:t>
      </w:r>
      <w:r>
        <w:rPr>
          <w:rFonts w:ascii="Arial" w:eastAsia="Arial" w:hAnsi="Arial" w:cs="Arial"/>
          <w:color w:val="000000"/>
          <w:u w:val="single"/>
        </w:rPr>
        <w:t>com exceção dos veículos</w:t>
      </w:r>
      <w:r>
        <w:rPr>
          <w:rFonts w:ascii="Arial" w:eastAsia="Arial" w:hAnsi="Arial" w:cs="Arial"/>
          <w:color w:val="000000"/>
        </w:rPr>
        <w:t xml:space="preserve">, será(ão) disponibilizado(s) pelo Município de </w:t>
      </w:r>
      <w:r w:rsidR="00C05B86">
        <w:rPr>
          <w:rFonts w:ascii="Arial" w:eastAsia="Arial" w:hAnsi="Arial" w:cs="Arial"/>
          <w:color w:val="000000"/>
        </w:rPr>
        <w:t>Vargeão/SC</w:t>
      </w:r>
      <w:r>
        <w:rPr>
          <w:rFonts w:ascii="Arial" w:eastAsia="Arial" w:hAnsi="Arial" w:cs="Arial"/>
          <w:color w:val="000000"/>
        </w:rPr>
        <w:t>, para ser(em) retirado(s) pelo(s) arrematante(s)/ procurador(es), mediante a entrega de Procuração com firma reconhecida, se o caso.</w:t>
      </w:r>
    </w:p>
    <w:p w:rsidR="00813EC4" w:rsidRDefault="00813EC4">
      <w:pPr>
        <w:jc w:val="both"/>
        <w:rPr>
          <w:rFonts w:ascii="Arial" w:eastAsia="Arial" w:hAnsi="Arial" w:cs="Arial"/>
          <w:b/>
        </w:rPr>
      </w:pPr>
    </w:p>
    <w:p w:rsidR="00813EC4" w:rsidRDefault="0059591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Para efetuar a retirada do(s) bem(ns) arrematado(s), o arrematante deverá agendar data e horário junto ao Município de </w:t>
      </w:r>
      <w:r w:rsidR="00C05B86">
        <w:rPr>
          <w:rFonts w:ascii="Arial" w:eastAsia="Arial" w:hAnsi="Arial" w:cs="Arial"/>
          <w:color w:val="000000"/>
        </w:rPr>
        <w:t>Vargeão/SC</w:t>
      </w:r>
      <w:r>
        <w:rPr>
          <w:rFonts w:ascii="Arial" w:eastAsia="Arial" w:hAnsi="Arial" w:cs="Arial"/>
          <w:color w:val="000000"/>
        </w:rPr>
        <w:t>, cujo contato será oportunamente informado.</w:t>
      </w:r>
    </w:p>
    <w:p w:rsidR="00813EC4" w:rsidRDefault="00813EC4">
      <w:pPr>
        <w:jc w:val="both"/>
        <w:rPr>
          <w:rFonts w:ascii="Arial" w:eastAsia="Arial" w:hAnsi="Arial" w:cs="Arial"/>
        </w:rPr>
      </w:pPr>
    </w:p>
    <w:p w:rsidR="00813EC4" w:rsidRDefault="0059591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No ato da retirada do(s) bem(ns) arrematado(s), o arrematante deverá conferir o(s) referido(s) lote(s) (natureza, quantidade, estado ou condições em que o(s) mesmo(s) estiver (em). Sendo constatada qualquer divergência e/ou irregularidade, o fato deverá ser imediatamente informado, por escrito, ao Município de </w:t>
      </w:r>
      <w:r w:rsidR="00C05B86">
        <w:rPr>
          <w:rFonts w:ascii="Arial" w:eastAsia="Arial" w:hAnsi="Arial" w:cs="Arial"/>
          <w:color w:val="000000"/>
        </w:rPr>
        <w:t>Vargeão/SC</w:t>
      </w:r>
      <w:r>
        <w:rPr>
          <w:rFonts w:ascii="Arial" w:eastAsia="Arial" w:hAnsi="Arial" w:cs="Arial"/>
          <w:color w:val="000000"/>
        </w:rPr>
        <w:t>, ficando a retirada suspensa até que estejam solucionadas as eventuais dúvidas existentes. Não poderá o arrematante alegar qualquer irregularidade e/ou divergência após a remoção do(s) bem(ns).</w:t>
      </w:r>
    </w:p>
    <w:p w:rsidR="00813EC4" w:rsidRDefault="00813EC4">
      <w:pPr>
        <w:jc w:val="both"/>
        <w:rPr>
          <w:rFonts w:ascii="Arial" w:eastAsia="Arial" w:hAnsi="Arial" w:cs="Arial"/>
        </w:rPr>
      </w:pPr>
    </w:p>
    <w:p w:rsidR="00813EC4" w:rsidRDefault="0059591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O arrematante deverá descaracterizar toda e qualquer identificação do Município de </w:t>
      </w:r>
      <w:r w:rsidR="00C05B86">
        <w:rPr>
          <w:rFonts w:ascii="Arial" w:eastAsia="Arial" w:hAnsi="Arial" w:cs="Arial"/>
          <w:color w:val="000000"/>
        </w:rPr>
        <w:t>Vargeão/SC</w:t>
      </w:r>
      <w:r>
        <w:rPr>
          <w:rFonts w:ascii="Arial" w:eastAsia="Arial" w:hAnsi="Arial" w:cs="Arial"/>
          <w:color w:val="000000"/>
        </w:rPr>
        <w:t>, constante do bem arrematado.</w:t>
      </w:r>
    </w:p>
    <w:p w:rsidR="00813EC4" w:rsidRDefault="00813EC4">
      <w:pPr>
        <w:jc w:val="both"/>
        <w:rPr>
          <w:rFonts w:ascii="Arial" w:eastAsia="Arial" w:hAnsi="Arial" w:cs="Arial"/>
        </w:rPr>
      </w:pPr>
    </w:p>
    <w:p w:rsidR="00813EC4" w:rsidRDefault="0059591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Na retirada do(s) bem(ns) arrematado(s), o arrematante deverá respeitar e cumprir todas as normas internas de segurança estabelecidas pelo Município de </w:t>
      </w:r>
      <w:r w:rsidR="00C05B86">
        <w:rPr>
          <w:rFonts w:ascii="Arial" w:eastAsia="Arial" w:hAnsi="Arial" w:cs="Arial"/>
          <w:color w:val="000000"/>
        </w:rPr>
        <w:t>Vargeão/SC</w:t>
      </w:r>
      <w:r>
        <w:rPr>
          <w:rFonts w:ascii="Arial" w:eastAsia="Arial" w:hAnsi="Arial" w:cs="Arial"/>
          <w:color w:val="000000"/>
        </w:rPr>
        <w:t xml:space="preserve"> no que se refere à utilização de veículo apropriado, pessoal devidamente identificado e portando todos os equipamentos obrigatórios de segurança estabelecidos pela legislação em vigor, não cabendo ao Município de </w:t>
      </w:r>
      <w:r w:rsidR="00C05B86">
        <w:rPr>
          <w:rFonts w:ascii="Arial" w:eastAsia="Arial" w:hAnsi="Arial" w:cs="Arial"/>
          <w:color w:val="000000"/>
        </w:rPr>
        <w:t>Vargeão/SC</w:t>
      </w:r>
      <w:r>
        <w:rPr>
          <w:rFonts w:ascii="Arial" w:eastAsia="Arial" w:hAnsi="Arial" w:cs="Arial"/>
          <w:color w:val="000000"/>
        </w:rPr>
        <w:t>,  qualquer responsabilidade por acidentes que venham a ocorrer durante e em função das operações de carregamento e retirada.</w:t>
      </w:r>
    </w:p>
    <w:p w:rsidR="00813EC4" w:rsidRDefault="00813EC4">
      <w:pPr>
        <w:jc w:val="both"/>
        <w:rPr>
          <w:rFonts w:ascii="Arial" w:eastAsia="Arial" w:hAnsi="Arial" w:cs="Arial"/>
        </w:rPr>
      </w:pPr>
    </w:p>
    <w:p w:rsidR="00813EC4" w:rsidRDefault="0059591C">
      <w:pPr>
        <w:jc w:val="both"/>
        <w:rPr>
          <w:rFonts w:ascii="Arial" w:eastAsia="Arial" w:hAnsi="Arial" w:cs="Arial"/>
        </w:rPr>
      </w:pPr>
      <w:r>
        <w:rPr>
          <w:rFonts w:ascii="Arial" w:eastAsia="Arial" w:hAnsi="Arial" w:cs="Arial"/>
        </w:rPr>
        <w:t>Se o(s) bem(ns) arrematado(s) não for(em) retirado(s) no prazo de até 10 (dez) dias úteis a contar da data de liberação de retirada, será cobrada pela guarda do(s) mesmo(s) uma taxa de 1% (um por cento)/dia, calculada sobre o valor da arrematação. Decorrido o período de 30 (trinta) dias úteis a contar da data de liberação de retirada sem que o(s) bem(ns) tenha(m) sido retirado(s), o(s) mesmo(s) poderá (ão) ser vendido(s) para terceiros, sendo devolvidos ao arrematante, no prazo de até 03 (três) dias úteis a contar do término do prazo para retirada do(s) bem(ns), os valores pagos, descontados o valor devido pela guarda do(s) bem(ns), multa de 20% (vinte por cento) do valor do lance ofertado.</w:t>
      </w:r>
    </w:p>
    <w:p w:rsidR="00813EC4" w:rsidRDefault="00813EC4">
      <w:pPr>
        <w:jc w:val="both"/>
        <w:rPr>
          <w:rFonts w:ascii="Arial" w:eastAsia="Arial" w:hAnsi="Arial" w:cs="Arial"/>
        </w:rPr>
      </w:pPr>
    </w:p>
    <w:p w:rsidR="00813EC4" w:rsidRDefault="0059591C">
      <w:pPr>
        <w:jc w:val="both"/>
        <w:rPr>
          <w:rFonts w:ascii="Arial" w:eastAsia="Arial" w:hAnsi="Arial" w:cs="Arial"/>
        </w:rPr>
      </w:pPr>
      <w:r w:rsidRPr="00C05B86">
        <w:rPr>
          <w:rFonts w:ascii="Arial" w:eastAsia="Arial" w:hAnsi="Arial" w:cs="Arial"/>
          <w:b/>
        </w:rPr>
        <w:t>VEÍCULOS</w:t>
      </w:r>
      <w:r w:rsidRPr="00C05B86">
        <w:rPr>
          <w:rFonts w:ascii="Arial" w:eastAsia="Arial" w:hAnsi="Arial" w:cs="Arial"/>
        </w:rPr>
        <w:t xml:space="preserve"> - </w:t>
      </w:r>
      <w:r w:rsidR="00587FB2" w:rsidRPr="00C05B86">
        <w:rPr>
          <w:rFonts w:ascii="Arial" w:eastAsia="Arial" w:hAnsi="Arial" w:cs="Arial"/>
          <w:sz w:val="22"/>
          <w:szCs w:val="22"/>
        </w:rPr>
        <w:t>Será de responsabilidade do Comprador o pagamento dos débitos de eventuais multas de trânsito e débitos de IPVA relativos do período</w:t>
      </w:r>
      <w:r w:rsidRPr="00C05B86">
        <w:rPr>
          <w:rFonts w:ascii="Arial" w:eastAsia="Arial" w:hAnsi="Arial" w:cs="Arial"/>
        </w:rPr>
        <w:t>.</w:t>
      </w:r>
    </w:p>
    <w:p w:rsidR="00813EC4" w:rsidRDefault="00813EC4">
      <w:pPr>
        <w:jc w:val="both"/>
        <w:rPr>
          <w:rFonts w:ascii="Arial" w:eastAsia="Arial" w:hAnsi="Arial" w:cs="Arial"/>
        </w:rPr>
      </w:pPr>
    </w:p>
    <w:p w:rsidR="009932FA" w:rsidRDefault="009932FA">
      <w:pPr>
        <w:pBdr>
          <w:top w:val="nil"/>
          <w:left w:val="nil"/>
          <w:bottom w:val="nil"/>
          <w:right w:val="nil"/>
          <w:between w:val="nil"/>
        </w:pBdr>
        <w:jc w:val="both"/>
        <w:rPr>
          <w:rFonts w:ascii="Arial" w:eastAsia="Arial" w:hAnsi="Arial" w:cs="Arial"/>
          <w:color w:val="000000"/>
        </w:rPr>
      </w:pPr>
    </w:p>
    <w:p w:rsidR="00A55D9C" w:rsidRDefault="0059591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Após 10 (dez) dias a contar da data da efetivação do pagamento (crédito/compensação de remessa em conta corrente) do valor do lance ofertado, os veículos arrematados e a respectiva documentação de transferência (DUT) serão disponibilizados pelo Município de </w:t>
      </w:r>
      <w:r w:rsidR="00C05B86">
        <w:rPr>
          <w:rFonts w:ascii="Arial" w:eastAsia="Arial" w:hAnsi="Arial" w:cs="Arial"/>
          <w:color w:val="000000"/>
        </w:rPr>
        <w:t>Vargeão/SC</w:t>
      </w:r>
      <w:r>
        <w:rPr>
          <w:rFonts w:ascii="Arial" w:eastAsia="Arial" w:hAnsi="Arial" w:cs="Arial"/>
          <w:color w:val="000000"/>
        </w:rPr>
        <w:t xml:space="preserve"> para serem retirados pelo(s) arrematante(s)/ procurador(es) mediante o fornecimento de cópia da Cédula de Identidade, CPF e Carteira Nacional de Habilitação, no caso de Pessoa Física, e Contrato Social ou Estatuto Social acompanhado de Ata de </w:t>
      </w:r>
    </w:p>
    <w:p w:rsidR="00A55D9C" w:rsidRDefault="00A55D9C">
      <w:pPr>
        <w:pBdr>
          <w:top w:val="nil"/>
          <w:left w:val="nil"/>
          <w:bottom w:val="nil"/>
          <w:right w:val="nil"/>
          <w:between w:val="nil"/>
        </w:pBdr>
        <w:jc w:val="both"/>
        <w:rPr>
          <w:rFonts w:ascii="Arial" w:eastAsia="Arial" w:hAnsi="Arial" w:cs="Arial"/>
          <w:color w:val="000000"/>
        </w:rPr>
      </w:pPr>
    </w:p>
    <w:p w:rsidR="00813EC4" w:rsidRDefault="0059591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Eleição da Diretoria, no caso de Pessoa Jurídica, bem como de Procuração com firma reconhecida, se o caso.</w:t>
      </w:r>
    </w:p>
    <w:p w:rsidR="00813EC4" w:rsidRDefault="00813EC4">
      <w:pPr>
        <w:jc w:val="both"/>
        <w:rPr>
          <w:rFonts w:ascii="Arial" w:eastAsia="Arial" w:hAnsi="Arial" w:cs="Arial"/>
        </w:rPr>
      </w:pPr>
    </w:p>
    <w:p w:rsidR="00813EC4" w:rsidRDefault="0059591C">
      <w:pPr>
        <w:jc w:val="both"/>
        <w:rPr>
          <w:rFonts w:ascii="Arial" w:eastAsia="Arial" w:hAnsi="Arial" w:cs="Arial"/>
        </w:rPr>
      </w:pPr>
      <w:r>
        <w:rPr>
          <w:rFonts w:ascii="Arial" w:eastAsia="Arial" w:hAnsi="Arial" w:cs="Arial"/>
        </w:rPr>
        <w:t>A disponibilização dos veículos e respectiva documentação, no prazo acima estabelecido, fica condicionada à comprovação, pelos arrematantes, da quitação da integralidade dos débitos que eventualmente recaiam sobre os veículos arrematados.</w:t>
      </w:r>
    </w:p>
    <w:p w:rsidR="00813EC4" w:rsidRDefault="00813EC4">
      <w:pPr>
        <w:jc w:val="both"/>
        <w:rPr>
          <w:rFonts w:ascii="Arial" w:eastAsia="Arial" w:hAnsi="Arial" w:cs="Arial"/>
        </w:rPr>
      </w:pPr>
    </w:p>
    <w:p w:rsidR="00813EC4" w:rsidRDefault="0059591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Para efetuar a retirada do(s) veículo(s) arrematado(s), o arrematante deverá agendar data e horário junto ao Município de </w:t>
      </w:r>
      <w:r w:rsidR="00C05B86">
        <w:rPr>
          <w:rFonts w:ascii="Arial" w:eastAsia="Arial" w:hAnsi="Arial" w:cs="Arial"/>
          <w:color w:val="000000"/>
        </w:rPr>
        <w:t>Vargeão/SC</w:t>
      </w:r>
      <w:r>
        <w:rPr>
          <w:rFonts w:ascii="Arial" w:eastAsia="Arial" w:hAnsi="Arial" w:cs="Arial"/>
          <w:color w:val="000000"/>
        </w:rPr>
        <w:t xml:space="preserve"> cujo contato será oportunamente informado.</w:t>
      </w:r>
    </w:p>
    <w:p w:rsidR="00813EC4" w:rsidRDefault="00813EC4">
      <w:pPr>
        <w:jc w:val="both"/>
        <w:rPr>
          <w:rFonts w:ascii="Arial" w:eastAsia="Arial" w:hAnsi="Arial" w:cs="Arial"/>
        </w:rPr>
      </w:pPr>
    </w:p>
    <w:p w:rsidR="00813EC4" w:rsidRDefault="0059591C">
      <w:pPr>
        <w:jc w:val="both"/>
        <w:rPr>
          <w:rFonts w:ascii="Arial" w:eastAsia="Arial" w:hAnsi="Arial" w:cs="Arial"/>
        </w:rPr>
      </w:pPr>
      <w:r>
        <w:rPr>
          <w:rFonts w:ascii="Arial" w:eastAsia="Arial" w:hAnsi="Arial" w:cs="Arial"/>
        </w:rPr>
        <w:t>Se o(s) veículo(s) arrematado(s) não for(em) retirado(s) no prazo de até 10 (dez) dias úteis a contar da data de liberação de retirada, serão cobradas pela guarda do(s) mesmo(s) as seguintes taxas: R$ 30,00 (trinta reais)/dia por automóvel arrematado e R$ 100,00 (cem reais)/ dia por caminhão arrematado. Decorrido o período de 30 (trinta) dias úteis a contar da data de liberação de retirada sem que o(s) veículo(s) tenha(m) sido retirado(s), o(s) mesmo(s) poderá(ão) ser vendido(s) para terceiros, sendo devolvidos ao arrematante, no prazo de até 03 (três) dias úteis a contar do término do prazo para retirada do(s) bem(ns), os valores pagos, descontados o valor devido pela guarda do(s) bem(ns), e multa de 20% (vinte por cento) do valor do lance ofertado.</w:t>
      </w:r>
    </w:p>
    <w:p w:rsidR="00813EC4" w:rsidRDefault="00813EC4">
      <w:pPr>
        <w:jc w:val="both"/>
        <w:rPr>
          <w:rFonts w:ascii="Arial" w:eastAsia="Arial" w:hAnsi="Arial" w:cs="Arial"/>
        </w:rPr>
      </w:pPr>
    </w:p>
    <w:p w:rsidR="00813EC4" w:rsidRDefault="0059591C">
      <w:pPr>
        <w:jc w:val="both"/>
        <w:rPr>
          <w:rFonts w:ascii="Arial" w:eastAsia="Arial" w:hAnsi="Arial" w:cs="Arial"/>
        </w:rPr>
      </w:pPr>
      <w:r>
        <w:rPr>
          <w:rFonts w:ascii="Arial" w:eastAsia="Arial" w:hAnsi="Arial" w:cs="Arial"/>
        </w:rPr>
        <w:t>Correrão por conta dos arrematantes todas as despesas de transferência do(s) veículo(s) para o seu nome, inclusive despesas com serviços de terceiros, despachantes, taxas, vistorias e quaisquer outras necessárias, como emissão de segunda via de documentos, mesmo que decorrentes da indisponibilidade, perda ou extravio do DUT na Prefeitura.</w:t>
      </w:r>
    </w:p>
    <w:p w:rsidR="00813EC4" w:rsidRDefault="00813EC4">
      <w:pPr>
        <w:jc w:val="both"/>
        <w:rPr>
          <w:rFonts w:ascii="Arial" w:eastAsia="Arial" w:hAnsi="Arial" w:cs="Arial"/>
        </w:rPr>
      </w:pPr>
    </w:p>
    <w:p w:rsidR="00813EC4" w:rsidRDefault="0059591C">
      <w:pPr>
        <w:jc w:val="both"/>
        <w:rPr>
          <w:rFonts w:ascii="Arial" w:eastAsia="Arial" w:hAnsi="Arial" w:cs="Arial"/>
        </w:rPr>
      </w:pPr>
      <w:r>
        <w:rPr>
          <w:rFonts w:ascii="Arial" w:eastAsia="Arial" w:hAnsi="Arial" w:cs="Arial"/>
        </w:rPr>
        <w:t>No caso de veículos vendidos na condição de sucatas correrão por conta dos arrematantes todas as despesas com o recorte do registro/número de chassi do veículo, que deverá ser entregue à Prefeitura antes da retirada do bem/lote, sendo esta obrigação uma condição para a retirada.</w:t>
      </w:r>
    </w:p>
    <w:p w:rsidR="00813EC4" w:rsidRDefault="00813EC4">
      <w:pPr>
        <w:jc w:val="both"/>
        <w:rPr>
          <w:rFonts w:ascii="Arial" w:eastAsia="Arial" w:hAnsi="Arial" w:cs="Arial"/>
        </w:rPr>
      </w:pPr>
    </w:p>
    <w:p w:rsidR="00813EC4" w:rsidRDefault="0059591C">
      <w:pPr>
        <w:jc w:val="both"/>
        <w:rPr>
          <w:rFonts w:ascii="Arial" w:eastAsia="Arial" w:hAnsi="Arial" w:cs="Arial"/>
        </w:rPr>
      </w:pPr>
      <w:r>
        <w:rPr>
          <w:rFonts w:ascii="Arial" w:eastAsia="Arial" w:hAnsi="Arial" w:cs="Arial"/>
        </w:rPr>
        <w:t xml:space="preserve">A ECKERT TECNOLOGIA E ASSESSORIA LTDA e o </w:t>
      </w:r>
      <w:r w:rsidR="00CD4AB2">
        <w:rPr>
          <w:rFonts w:ascii="Arial" w:eastAsia="Arial" w:hAnsi="Arial" w:cs="Arial"/>
        </w:rPr>
        <w:t>SUPERBID EXCHANGE</w:t>
      </w:r>
      <w:r>
        <w:rPr>
          <w:rFonts w:ascii="Arial" w:eastAsia="Arial" w:hAnsi="Arial" w:cs="Arial"/>
        </w:rPr>
        <w:t xml:space="preserve"> não tem qualquer responsabilidade pela entrega do(s) veículo(s) arrematado(s) e respectiva documentação ao(s) arrematante(s).</w:t>
      </w:r>
    </w:p>
    <w:p w:rsidR="00813EC4" w:rsidRDefault="00813EC4">
      <w:pPr>
        <w:jc w:val="both"/>
        <w:rPr>
          <w:rFonts w:ascii="Arial" w:eastAsia="Arial" w:hAnsi="Arial" w:cs="Arial"/>
        </w:rPr>
      </w:pPr>
    </w:p>
    <w:p w:rsidR="009932FA" w:rsidRDefault="0059591C">
      <w:pPr>
        <w:pBdr>
          <w:top w:val="nil"/>
          <w:left w:val="nil"/>
          <w:bottom w:val="nil"/>
          <w:right w:val="nil"/>
          <w:between w:val="nil"/>
        </w:pBdr>
        <w:jc w:val="both"/>
        <w:rPr>
          <w:rFonts w:ascii="Arial" w:eastAsia="Arial" w:hAnsi="Arial" w:cs="Arial"/>
          <w:color w:val="000000"/>
        </w:rPr>
      </w:pPr>
      <w:bookmarkStart w:id="2" w:name="_gjdgxs" w:colFirst="0" w:colLast="0"/>
      <w:bookmarkEnd w:id="2"/>
      <w:r w:rsidRPr="003E0A97">
        <w:rPr>
          <w:rFonts w:ascii="Arial" w:eastAsia="Arial" w:hAnsi="Arial" w:cs="Arial"/>
          <w:b/>
          <w:color w:val="000000"/>
        </w:rPr>
        <w:t>INADIMPLÊNCIA</w:t>
      </w:r>
      <w:r w:rsidRPr="003E0A97">
        <w:rPr>
          <w:rFonts w:ascii="Arial" w:eastAsia="Arial" w:hAnsi="Arial" w:cs="Arial"/>
          <w:color w:val="000000"/>
        </w:rPr>
        <w:t xml:space="preserve"> - Caso o arrematante não pague o preço do bem arrematado no prazo acima estipulado (03 dias úteis),</w:t>
      </w:r>
      <w:r w:rsidRPr="003E0A97">
        <w:rPr>
          <w:rFonts w:ascii="Arial" w:eastAsia="Arial" w:hAnsi="Arial" w:cs="Arial"/>
          <w:b/>
          <w:color w:val="000000"/>
          <w:u w:val="single"/>
        </w:rPr>
        <w:t xml:space="preserve"> a arrematação ficará cancelada</w:t>
      </w:r>
      <w:r w:rsidRPr="003E0A97">
        <w:rPr>
          <w:rFonts w:ascii="Arial" w:eastAsia="Arial" w:hAnsi="Arial" w:cs="Arial"/>
          <w:b/>
          <w:color w:val="000000"/>
        </w:rPr>
        <w:t xml:space="preserve">. </w:t>
      </w:r>
      <w:r w:rsidRPr="003E0A97">
        <w:rPr>
          <w:rFonts w:ascii="Arial" w:eastAsia="Arial" w:hAnsi="Arial" w:cs="Arial"/>
          <w:color w:val="000000"/>
        </w:rPr>
        <w:t xml:space="preserve"> Nesta hipóteses, deverá o arrematante pagar o valor correspondente a </w:t>
      </w:r>
      <w:r w:rsidR="006F7660">
        <w:rPr>
          <w:rFonts w:ascii="Arial" w:eastAsia="Arial" w:hAnsi="Arial" w:cs="Arial"/>
          <w:color w:val="000000"/>
        </w:rPr>
        <w:t>20</w:t>
      </w:r>
      <w:r w:rsidRPr="003E0A97">
        <w:rPr>
          <w:rFonts w:ascii="Arial" w:eastAsia="Arial" w:hAnsi="Arial" w:cs="Arial"/>
          <w:color w:val="000000"/>
        </w:rPr>
        <w:t xml:space="preserve">% </w:t>
      </w:r>
    </w:p>
    <w:p w:rsidR="009932FA" w:rsidRDefault="009932FA">
      <w:pPr>
        <w:pBdr>
          <w:top w:val="nil"/>
          <w:left w:val="nil"/>
          <w:bottom w:val="nil"/>
          <w:right w:val="nil"/>
          <w:between w:val="nil"/>
        </w:pBdr>
        <w:jc w:val="both"/>
        <w:rPr>
          <w:rFonts w:ascii="Arial" w:eastAsia="Arial" w:hAnsi="Arial" w:cs="Arial"/>
          <w:color w:val="000000"/>
        </w:rPr>
      </w:pPr>
    </w:p>
    <w:p w:rsidR="00813EC4" w:rsidRDefault="0059591C">
      <w:pPr>
        <w:pBdr>
          <w:top w:val="nil"/>
          <w:left w:val="nil"/>
          <w:bottom w:val="nil"/>
          <w:right w:val="nil"/>
          <w:between w:val="nil"/>
        </w:pBdr>
        <w:jc w:val="both"/>
        <w:rPr>
          <w:rFonts w:ascii="Arial" w:eastAsia="Arial" w:hAnsi="Arial" w:cs="Arial"/>
          <w:color w:val="000000"/>
        </w:rPr>
      </w:pPr>
      <w:r w:rsidRPr="003E0A97">
        <w:rPr>
          <w:rFonts w:ascii="Arial" w:eastAsia="Arial" w:hAnsi="Arial" w:cs="Arial"/>
          <w:color w:val="000000"/>
        </w:rPr>
        <w:t xml:space="preserve">(quinze por cento) do lance ofertado, como cláusula penal pelo inadimplemento,  destinada ao Município de </w:t>
      </w:r>
      <w:r w:rsidR="00C05B86">
        <w:rPr>
          <w:rFonts w:ascii="Arial" w:eastAsia="Arial" w:hAnsi="Arial" w:cs="Arial"/>
          <w:color w:val="000000"/>
        </w:rPr>
        <w:t>Vargeão/SC</w:t>
      </w:r>
      <w:r w:rsidRPr="003E0A97">
        <w:rPr>
          <w:rFonts w:ascii="Arial" w:eastAsia="Arial" w:hAnsi="Arial" w:cs="Arial"/>
          <w:color w:val="000000"/>
        </w:rPr>
        <w:t>, respondendo também por despesas administrativas e/ou judiciais, inclusive honorários advocatícios, estes desde já estabelecidos no percentual de 20% (vinte por cento) sobre os valores que forem objeto de exigência administrativa ou judicial, além de eventuais perdas e danos que seu inadimplemento ocasionar.</w:t>
      </w:r>
      <w:r w:rsidRPr="003E0A97">
        <w:rPr>
          <w:rFonts w:ascii="Arial" w:eastAsia="Arial" w:hAnsi="Arial" w:cs="Arial"/>
          <w:b/>
          <w:color w:val="000000"/>
        </w:rPr>
        <w:t xml:space="preserve"> </w:t>
      </w:r>
      <w:r w:rsidRPr="003E0A97">
        <w:rPr>
          <w:rFonts w:ascii="Arial" w:eastAsia="Arial" w:hAnsi="Arial" w:cs="Arial"/>
          <w:b/>
          <w:color w:val="000000"/>
          <w:u w:val="single"/>
        </w:rPr>
        <w:t>Ocorrendo o inadimplemento, os dados cadastrais do arrematante poderão ser incluídos nos órgãos de proteção ao crédito</w:t>
      </w:r>
      <w:r w:rsidRPr="003E0A97">
        <w:rPr>
          <w:rFonts w:ascii="Arial" w:eastAsia="Arial" w:hAnsi="Arial" w:cs="Arial"/>
          <w:b/>
          <w:color w:val="000000"/>
        </w:rPr>
        <w:t>.</w:t>
      </w:r>
    </w:p>
    <w:p w:rsidR="00813EC4" w:rsidRDefault="00813EC4">
      <w:pPr>
        <w:jc w:val="both"/>
        <w:rPr>
          <w:rFonts w:ascii="Arial" w:eastAsia="Arial" w:hAnsi="Arial" w:cs="Arial"/>
        </w:rPr>
      </w:pPr>
    </w:p>
    <w:p w:rsidR="00813EC4" w:rsidRDefault="0059591C">
      <w:pPr>
        <w:jc w:val="both"/>
        <w:rPr>
          <w:rFonts w:ascii="Arial" w:eastAsia="Arial" w:hAnsi="Arial" w:cs="Arial"/>
        </w:rPr>
      </w:pPr>
      <w:r>
        <w:rPr>
          <w:rFonts w:ascii="Arial" w:eastAsia="Arial" w:hAnsi="Arial" w:cs="Arial"/>
        </w:rPr>
        <w:t xml:space="preserve">O arrematante inadimplente não será admitido a participar de qualquer outro leilão divulgado no </w:t>
      </w:r>
      <w:r w:rsidR="00CD4AB2">
        <w:rPr>
          <w:rFonts w:ascii="Arial" w:eastAsia="Arial" w:hAnsi="Arial" w:cs="Arial"/>
        </w:rPr>
        <w:t>SUPERBID EXCHANGE</w:t>
      </w:r>
      <w:r>
        <w:rPr>
          <w:rFonts w:ascii="Arial" w:eastAsia="Arial" w:hAnsi="Arial" w:cs="Arial"/>
        </w:rPr>
        <w:t>, pelo que seu cadastro ficará bloqueado. Caso sejam identificados cadastros vinculados a este cadastro bloqueado, os mesmos serão igualmente bloqueados.</w:t>
      </w:r>
    </w:p>
    <w:p w:rsidR="00813EC4" w:rsidRDefault="00813EC4">
      <w:pPr>
        <w:jc w:val="both"/>
        <w:rPr>
          <w:rFonts w:ascii="Arial" w:eastAsia="Arial" w:hAnsi="Arial" w:cs="Arial"/>
        </w:rPr>
      </w:pPr>
    </w:p>
    <w:p w:rsidR="00813EC4" w:rsidRDefault="0059591C">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CAMPO DE ATUAÇÃO</w:t>
      </w:r>
      <w:r>
        <w:rPr>
          <w:rFonts w:ascii="Arial" w:eastAsia="Arial" w:hAnsi="Arial" w:cs="Arial"/>
          <w:color w:val="000000"/>
        </w:rPr>
        <w:t xml:space="preserve"> - A ECKERT TECNOLOGIA E ASSESSORIA LTDA e o </w:t>
      </w:r>
      <w:r w:rsidR="00CD4AB2">
        <w:rPr>
          <w:rFonts w:ascii="Arial" w:eastAsia="Arial" w:hAnsi="Arial" w:cs="Arial"/>
          <w:color w:val="000000"/>
        </w:rPr>
        <w:t>SUPERBID EXCHANGE</w:t>
      </w:r>
      <w:r>
        <w:rPr>
          <w:rFonts w:ascii="Arial" w:eastAsia="Arial" w:hAnsi="Arial" w:cs="Arial"/>
          <w:color w:val="000000"/>
        </w:rPr>
        <w:t xml:space="preserve"> não se responsabiliza por prejuízos ou quaisquer tipos de danos advindos das transações efetuadas entre os arrematantes e o Município de </w:t>
      </w:r>
      <w:r w:rsidR="00C05B86">
        <w:rPr>
          <w:rFonts w:ascii="Arial" w:eastAsia="Arial" w:hAnsi="Arial" w:cs="Arial"/>
          <w:color w:val="000000"/>
        </w:rPr>
        <w:t>Vargeão/SC</w:t>
      </w:r>
      <w:r>
        <w:rPr>
          <w:rFonts w:ascii="Arial" w:eastAsia="Arial" w:hAnsi="Arial" w:cs="Arial"/>
          <w:color w:val="000000"/>
        </w:rPr>
        <w:t xml:space="preserve">, atuando sempre e tão somente como provedor de espaço virtual para divulgação </w:t>
      </w:r>
      <w:r>
        <w:rPr>
          <w:rFonts w:ascii="Arial" w:eastAsia="Arial" w:hAnsi="Arial" w:cs="Arial"/>
          <w:i/>
          <w:color w:val="000000"/>
        </w:rPr>
        <w:t>online</w:t>
      </w:r>
      <w:r>
        <w:rPr>
          <w:rFonts w:ascii="Arial" w:eastAsia="Arial" w:hAnsi="Arial" w:cs="Arial"/>
          <w:color w:val="000000"/>
        </w:rPr>
        <w:t xml:space="preserve"> dos leilões oficiais, limitando-se a veicular os dados relativos aos bens (descrição, informações, apresentação e publicidade), fornecidos pelo Município de </w:t>
      </w:r>
      <w:r w:rsidR="00C05B86">
        <w:rPr>
          <w:rFonts w:ascii="Arial" w:eastAsia="Arial" w:hAnsi="Arial" w:cs="Arial"/>
          <w:color w:val="000000"/>
        </w:rPr>
        <w:t>Vargeão/SC</w:t>
      </w:r>
      <w:r>
        <w:rPr>
          <w:rFonts w:ascii="Arial" w:eastAsia="Arial" w:hAnsi="Arial" w:cs="Arial"/>
          <w:color w:val="000000"/>
        </w:rPr>
        <w:t xml:space="preserve">  através do </w:t>
      </w:r>
      <w:r w:rsidR="00CD4AB2">
        <w:rPr>
          <w:rFonts w:ascii="Arial" w:eastAsia="Arial" w:hAnsi="Arial" w:cs="Arial"/>
          <w:color w:val="000000"/>
        </w:rPr>
        <w:t>SUPERBID EXCHANGE</w:t>
      </w:r>
      <w:r>
        <w:rPr>
          <w:rFonts w:ascii="Arial" w:eastAsia="Arial" w:hAnsi="Arial" w:cs="Arial"/>
          <w:color w:val="000000"/>
        </w:rPr>
        <w:t xml:space="preserve">. Cabe ao Município de </w:t>
      </w:r>
      <w:r w:rsidR="00C05B86">
        <w:rPr>
          <w:rFonts w:ascii="Arial" w:eastAsia="Arial" w:hAnsi="Arial" w:cs="Arial"/>
          <w:color w:val="000000"/>
        </w:rPr>
        <w:t>Vargeão/SC</w:t>
      </w:r>
      <w:r>
        <w:rPr>
          <w:rFonts w:ascii="Arial" w:eastAsia="Arial" w:hAnsi="Arial" w:cs="Arial"/>
          <w:color w:val="000000"/>
        </w:rPr>
        <w:t xml:space="preserve"> responder, perante os arrematantes, pela veracidade das informações veiculadas, pela transação de venda e compra, assim como pela qualidade, origem e legitimidade dos bens ofertados.</w:t>
      </w:r>
    </w:p>
    <w:p w:rsidR="00813EC4" w:rsidRDefault="00813EC4">
      <w:pPr>
        <w:jc w:val="both"/>
        <w:rPr>
          <w:rFonts w:ascii="Arial" w:eastAsia="Arial" w:hAnsi="Arial" w:cs="Arial"/>
        </w:rPr>
      </w:pPr>
    </w:p>
    <w:p w:rsidR="00813EC4" w:rsidRDefault="0059591C">
      <w:pPr>
        <w:jc w:val="both"/>
        <w:rPr>
          <w:rFonts w:ascii="Arial" w:eastAsia="Arial" w:hAnsi="Arial" w:cs="Arial"/>
        </w:rPr>
      </w:pPr>
      <w:r>
        <w:rPr>
          <w:rFonts w:ascii="Arial" w:eastAsia="Arial" w:hAnsi="Arial" w:cs="Arial"/>
          <w:b/>
        </w:rPr>
        <w:t>SANÇÕES</w:t>
      </w:r>
      <w:r>
        <w:rPr>
          <w:rFonts w:ascii="Arial" w:eastAsia="Arial" w:hAnsi="Arial" w:cs="Arial"/>
        </w:rPr>
        <w:t xml:space="preserve"> - A ECKERT TECNOLOGIA E ASSESSORIA LTDA e o </w:t>
      </w:r>
      <w:r w:rsidR="00CD4AB2">
        <w:rPr>
          <w:rFonts w:ascii="Arial" w:eastAsia="Arial" w:hAnsi="Arial" w:cs="Arial"/>
        </w:rPr>
        <w:t>SUPERBID EXCHANGE</w:t>
      </w:r>
      <w:r>
        <w:rPr>
          <w:rFonts w:ascii="Arial" w:eastAsia="Arial" w:hAnsi="Arial" w:cs="Arial"/>
        </w:rPr>
        <w:t>, a seu exclusivo critério, poderá cancelar qualquer lance, sempre que não for possível autenticar a identidade do interessado, ou caso este venha a descumprir as regras estabelecidas neste Edital.</w:t>
      </w:r>
    </w:p>
    <w:p w:rsidR="00813EC4" w:rsidRDefault="00813EC4">
      <w:pPr>
        <w:jc w:val="both"/>
        <w:rPr>
          <w:rFonts w:ascii="Arial" w:eastAsia="Arial" w:hAnsi="Arial" w:cs="Arial"/>
        </w:rPr>
      </w:pPr>
    </w:p>
    <w:p w:rsidR="00813EC4" w:rsidRDefault="0059591C">
      <w:pPr>
        <w:jc w:val="both"/>
        <w:rPr>
          <w:rFonts w:ascii="Arial" w:eastAsia="Arial" w:hAnsi="Arial" w:cs="Arial"/>
        </w:rPr>
      </w:pPr>
      <w:r>
        <w:rPr>
          <w:rFonts w:ascii="Arial" w:eastAsia="Arial" w:hAnsi="Arial" w:cs="Arial"/>
          <w:b/>
        </w:rPr>
        <w:t>SISTEMA</w:t>
      </w:r>
      <w:r>
        <w:rPr>
          <w:rFonts w:ascii="Arial" w:eastAsia="Arial" w:hAnsi="Arial" w:cs="Arial"/>
        </w:rPr>
        <w:t xml:space="preserve"> - O interessado responderá civil e criminalmente pelo uso de equipamento, programa ou procedimento que possa interferir no funcionamento do </w:t>
      </w:r>
      <w:r w:rsidR="00CD4AB2">
        <w:rPr>
          <w:rFonts w:ascii="Arial" w:eastAsia="Arial" w:hAnsi="Arial" w:cs="Arial"/>
        </w:rPr>
        <w:t>SUPERBID EXCHANGE</w:t>
      </w:r>
      <w:r>
        <w:rPr>
          <w:rFonts w:ascii="Arial" w:eastAsia="Arial" w:hAnsi="Arial" w:cs="Arial"/>
        </w:rPr>
        <w:t>.</w:t>
      </w:r>
    </w:p>
    <w:p w:rsidR="00813EC4" w:rsidRDefault="00813EC4">
      <w:pPr>
        <w:jc w:val="both"/>
        <w:rPr>
          <w:rFonts w:ascii="Arial" w:eastAsia="Arial" w:hAnsi="Arial" w:cs="Arial"/>
        </w:rPr>
      </w:pPr>
    </w:p>
    <w:p w:rsidR="00813EC4" w:rsidRDefault="0059591C">
      <w:pPr>
        <w:jc w:val="both"/>
        <w:rPr>
          <w:rFonts w:ascii="Arial" w:eastAsia="Arial" w:hAnsi="Arial" w:cs="Arial"/>
        </w:rPr>
      </w:pPr>
      <w:r>
        <w:rPr>
          <w:rFonts w:ascii="Arial" w:eastAsia="Arial" w:hAnsi="Arial" w:cs="Arial"/>
        </w:rPr>
        <w:t xml:space="preserve">A ECKERT TECNOLOGIA E ASSESSORIA LTDA e o </w:t>
      </w:r>
      <w:r w:rsidR="00CD4AB2">
        <w:rPr>
          <w:rFonts w:ascii="Arial" w:eastAsia="Arial" w:hAnsi="Arial" w:cs="Arial"/>
        </w:rPr>
        <w:t>SUPERBID EXCHANGE</w:t>
      </w:r>
      <w:r>
        <w:rPr>
          <w:rFonts w:ascii="Arial" w:eastAsia="Arial" w:hAnsi="Arial" w:cs="Arial"/>
        </w:rPr>
        <w:t xml:space="preserve"> não serão responsáveis por qualquer prejuízo eventualmente acarretado aos interessados por dificuldades técnicas ou falhas no sistema da Internet.</w:t>
      </w:r>
    </w:p>
    <w:p w:rsidR="00813EC4" w:rsidRDefault="00813EC4">
      <w:pPr>
        <w:jc w:val="both"/>
        <w:rPr>
          <w:rFonts w:ascii="Arial" w:eastAsia="Arial" w:hAnsi="Arial" w:cs="Arial"/>
        </w:rPr>
      </w:pPr>
    </w:p>
    <w:p w:rsidR="00813EC4" w:rsidRDefault="0059591C">
      <w:pPr>
        <w:jc w:val="both"/>
        <w:rPr>
          <w:rFonts w:ascii="Arial" w:eastAsia="Arial" w:hAnsi="Arial" w:cs="Arial"/>
        </w:rPr>
      </w:pPr>
      <w:r>
        <w:rPr>
          <w:rFonts w:ascii="Arial" w:eastAsia="Arial" w:hAnsi="Arial" w:cs="Arial"/>
        </w:rPr>
        <w:t xml:space="preserve">A ECKERT TECNOLOGIA E ASSESSORIA LTDA e o </w:t>
      </w:r>
      <w:r w:rsidR="00CD4AB2">
        <w:rPr>
          <w:rFonts w:ascii="Arial" w:eastAsia="Arial" w:hAnsi="Arial" w:cs="Arial"/>
        </w:rPr>
        <w:t>SUPERBID EXCHANGE</w:t>
      </w:r>
      <w:r>
        <w:rPr>
          <w:rFonts w:ascii="Arial" w:eastAsia="Arial" w:hAnsi="Arial" w:cs="Arial"/>
        </w:rPr>
        <w:t xml:space="preserve"> não garante o acesso contínuo de seus serviços, uma vez que a operação do </w:t>
      </w:r>
      <w:r w:rsidR="00CD4AB2">
        <w:rPr>
          <w:rFonts w:ascii="Arial" w:eastAsia="Arial" w:hAnsi="Arial" w:cs="Arial"/>
        </w:rPr>
        <w:t>SUPERBID EXCHANGE</w:t>
      </w:r>
      <w:r>
        <w:rPr>
          <w:rFonts w:ascii="Arial" w:eastAsia="Arial" w:hAnsi="Arial" w:cs="Arial"/>
        </w:rPr>
        <w:t xml:space="preserve"> poderá sofrer interferências acarretadas por diversos fatores fora do seu controle.</w:t>
      </w:r>
    </w:p>
    <w:p w:rsidR="00813EC4" w:rsidRDefault="00813EC4">
      <w:pPr>
        <w:jc w:val="both"/>
        <w:rPr>
          <w:rFonts w:ascii="Arial" w:eastAsia="Arial" w:hAnsi="Arial" w:cs="Arial"/>
        </w:rPr>
      </w:pPr>
    </w:p>
    <w:p w:rsidR="00813EC4" w:rsidRDefault="0059591C">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MODIFICAÇÃO</w:t>
      </w:r>
      <w:r>
        <w:rPr>
          <w:rFonts w:ascii="Arial" w:eastAsia="Arial" w:hAnsi="Arial" w:cs="Arial"/>
          <w:color w:val="000000"/>
        </w:rPr>
        <w:t xml:space="preserve"> - A ECKERT TECNOLOGIA E ASSESSORIA LTDA e o </w:t>
      </w:r>
      <w:r w:rsidR="00CD4AB2">
        <w:rPr>
          <w:rFonts w:ascii="Arial" w:eastAsia="Arial" w:hAnsi="Arial" w:cs="Arial"/>
          <w:color w:val="000000"/>
        </w:rPr>
        <w:t>SUPERBID EXCHANGE</w:t>
      </w:r>
      <w:r>
        <w:rPr>
          <w:rFonts w:ascii="Arial" w:eastAsia="Arial" w:hAnsi="Arial" w:cs="Arial"/>
          <w:color w:val="000000"/>
        </w:rPr>
        <w:t xml:space="preserve"> poderão, a qualquer momento e a seu livre arbítrio, acrescentar, extinguir ou alterar alguns ou todos os serviços disponíveis no </w:t>
      </w:r>
      <w:r w:rsidR="00CD4AB2">
        <w:rPr>
          <w:rFonts w:ascii="Arial" w:eastAsia="Arial" w:hAnsi="Arial" w:cs="Arial"/>
          <w:color w:val="000000"/>
        </w:rPr>
        <w:t>SUPERBID EXCHANGE</w:t>
      </w:r>
      <w:r>
        <w:rPr>
          <w:rFonts w:ascii="Arial" w:eastAsia="Arial" w:hAnsi="Arial" w:cs="Arial"/>
          <w:color w:val="000000"/>
        </w:rPr>
        <w:t>.</w:t>
      </w:r>
    </w:p>
    <w:p w:rsidR="00813EC4" w:rsidRDefault="00813EC4">
      <w:pPr>
        <w:pBdr>
          <w:top w:val="nil"/>
          <w:left w:val="nil"/>
          <w:bottom w:val="nil"/>
          <w:right w:val="nil"/>
          <w:between w:val="nil"/>
        </w:pBdr>
        <w:jc w:val="both"/>
        <w:rPr>
          <w:rFonts w:ascii="Arial" w:eastAsia="Arial" w:hAnsi="Arial" w:cs="Arial"/>
          <w:color w:val="000000"/>
        </w:rPr>
      </w:pPr>
    </w:p>
    <w:p w:rsidR="009932FA" w:rsidRDefault="009932FA">
      <w:pPr>
        <w:jc w:val="both"/>
        <w:rPr>
          <w:rFonts w:ascii="Arial" w:eastAsia="Arial" w:hAnsi="Arial" w:cs="Arial"/>
          <w:b/>
        </w:rPr>
      </w:pPr>
    </w:p>
    <w:p w:rsidR="00813EC4" w:rsidRDefault="0059591C">
      <w:pPr>
        <w:jc w:val="both"/>
        <w:rPr>
          <w:rFonts w:ascii="Arial" w:eastAsia="Arial" w:hAnsi="Arial" w:cs="Arial"/>
        </w:rPr>
      </w:pPr>
      <w:r>
        <w:rPr>
          <w:rFonts w:ascii="Arial" w:eastAsia="Arial" w:hAnsi="Arial" w:cs="Arial"/>
          <w:b/>
        </w:rPr>
        <w:t>REGISTRO</w:t>
      </w:r>
      <w:r>
        <w:rPr>
          <w:rFonts w:ascii="Arial" w:eastAsia="Arial" w:hAnsi="Arial" w:cs="Arial"/>
        </w:rPr>
        <w:t xml:space="preserve"> - Uma vez aceitas as regras estabelecidas neste Edital, o Usuário autoriza o respectivo registro perante Cartório de Registro de Títulos e Documentos, para que produza todos os efeitos legais, correndo por conta do ECKERT TECNOLOGIA E ASSESSORIA LTDA os custos envolvidos.</w:t>
      </w:r>
    </w:p>
    <w:p w:rsidR="00813EC4" w:rsidRDefault="00813EC4">
      <w:pPr>
        <w:jc w:val="both"/>
        <w:rPr>
          <w:rFonts w:ascii="Arial" w:eastAsia="Arial" w:hAnsi="Arial" w:cs="Arial"/>
        </w:rPr>
      </w:pPr>
    </w:p>
    <w:p w:rsidR="00813EC4" w:rsidRDefault="0059591C">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IMPUGNAÇÃO AO EDITAL</w:t>
      </w:r>
      <w:r>
        <w:rPr>
          <w:rFonts w:ascii="Arial" w:eastAsia="Arial" w:hAnsi="Arial" w:cs="Arial"/>
          <w:color w:val="000000"/>
        </w:rPr>
        <w:t xml:space="preserve"> - Eventual impugnação ao Edital deverá ser protocolada junto a Prefeitura Município de </w:t>
      </w:r>
      <w:r w:rsidR="00C05B86">
        <w:rPr>
          <w:rFonts w:ascii="Arial" w:eastAsia="Arial" w:hAnsi="Arial" w:cs="Arial"/>
          <w:color w:val="000000"/>
        </w:rPr>
        <w:t>Vargeão/SC</w:t>
      </w:r>
      <w:r>
        <w:rPr>
          <w:rFonts w:ascii="Arial" w:eastAsia="Arial" w:hAnsi="Arial" w:cs="Arial"/>
          <w:color w:val="000000"/>
        </w:rPr>
        <w:t>, no prazo de até 05 (cinco) dias úteis antes da data fixada para a realização do leilão.</w:t>
      </w:r>
    </w:p>
    <w:p w:rsidR="00813EC4" w:rsidRDefault="00813EC4">
      <w:pPr>
        <w:pBdr>
          <w:top w:val="nil"/>
          <w:left w:val="nil"/>
          <w:bottom w:val="nil"/>
          <w:right w:val="nil"/>
          <w:between w:val="nil"/>
        </w:pBdr>
        <w:tabs>
          <w:tab w:val="center" w:pos="4252"/>
          <w:tab w:val="right" w:pos="8504"/>
        </w:tabs>
        <w:jc w:val="both"/>
        <w:rPr>
          <w:rFonts w:ascii="Arial" w:eastAsia="Arial" w:hAnsi="Arial" w:cs="Arial"/>
          <w:color w:val="000000"/>
        </w:rPr>
      </w:pPr>
    </w:p>
    <w:p w:rsidR="00A55D9C" w:rsidRDefault="00A55D9C">
      <w:pPr>
        <w:pBdr>
          <w:top w:val="nil"/>
          <w:left w:val="nil"/>
          <w:bottom w:val="nil"/>
          <w:right w:val="nil"/>
          <w:between w:val="nil"/>
        </w:pBdr>
        <w:tabs>
          <w:tab w:val="center" w:pos="4252"/>
          <w:tab w:val="right" w:pos="8504"/>
        </w:tabs>
        <w:jc w:val="both"/>
        <w:rPr>
          <w:rFonts w:ascii="Arial" w:eastAsia="Arial" w:hAnsi="Arial" w:cs="Arial"/>
          <w:color w:val="000000"/>
        </w:rPr>
      </w:pPr>
    </w:p>
    <w:p w:rsidR="00813EC4" w:rsidRDefault="0059591C">
      <w:pPr>
        <w:pBdr>
          <w:top w:val="nil"/>
          <w:left w:val="nil"/>
          <w:bottom w:val="nil"/>
          <w:right w:val="nil"/>
          <w:between w:val="nil"/>
        </w:pBdr>
        <w:tabs>
          <w:tab w:val="center" w:pos="4252"/>
          <w:tab w:val="right" w:pos="8504"/>
        </w:tabs>
        <w:jc w:val="both"/>
        <w:rPr>
          <w:rFonts w:ascii="Arial" w:eastAsia="Arial" w:hAnsi="Arial" w:cs="Arial"/>
          <w:color w:val="000000"/>
        </w:rPr>
      </w:pPr>
      <w:r>
        <w:rPr>
          <w:rFonts w:ascii="Arial" w:eastAsia="Arial" w:hAnsi="Arial" w:cs="Arial"/>
          <w:color w:val="000000"/>
        </w:rPr>
        <w:t>Não serão conhecidas as impugnações apresentadas fora do prazo legal e/ou subscritas por representante não habilitado legalmente ou não identificado no processo para responder pelo licitante.</w:t>
      </w:r>
    </w:p>
    <w:p w:rsidR="00813EC4" w:rsidRDefault="00813EC4">
      <w:pPr>
        <w:pBdr>
          <w:top w:val="nil"/>
          <w:left w:val="nil"/>
          <w:bottom w:val="nil"/>
          <w:right w:val="nil"/>
          <w:between w:val="nil"/>
        </w:pBdr>
        <w:tabs>
          <w:tab w:val="center" w:pos="4252"/>
          <w:tab w:val="right" w:pos="8504"/>
        </w:tabs>
        <w:jc w:val="both"/>
        <w:rPr>
          <w:rFonts w:ascii="Arial" w:eastAsia="Arial" w:hAnsi="Arial" w:cs="Arial"/>
          <w:color w:val="000000"/>
        </w:rPr>
      </w:pPr>
    </w:p>
    <w:p w:rsidR="00813EC4" w:rsidRDefault="0059591C">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DISPOSIÇÕES GERAIS</w:t>
      </w:r>
      <w:r>
        <w:rPr>
          <w:rFonts w:ascii="Arial" w:eastAsia="Arial" w:hAnsi="Arial" w:cs="Arial"/>
          <w:color w:val="000000"/>
        </w:rPr>
        <w:t xml:space="preserve"> - As dúvidas que surgirem durante o leilão será analisado pelo Servidor Municipal designado juntamente com a comissão de leilão e, a critério destes, repassadas à Assessoria Jurídica do Município de </w:t>
      </w:r>
      <w:r w:rsidR="00C05B86">
        <w:rPr>
          <w:rFonts w:ascii="Arial" w:eastAsia="Arial" w:hAnsi="Arial" w:cs="Arial"/>
          <w:color w:val="000000"/>
        </w:rPr>
        <w:t>Vargeão/SC</w:t>
      </w:r>
      <w:r>
        <w:rPr>
          <w:rFonts w:ascii="Arial" w:eastAsia="Arial" w:hAnsi="Arial" w:cs="Arial"/>
          <w:color w:val="000000"/>
        </w:rPr>
        <w:t>.</w:t>
      </w:r>
    </w:p>
    <w:p w:rsidR="00813EC4" w:rsidRDefault="00813EC4">
      <w:pPr>
        <w:pBdr>
          <w:top w:val="nil"/>
          <w:left w:val="nil"/>
          <w:bottom w:val="nil"/>
          <w:right w:val="nil"/>
          <w:between w:val="nil"/>
        </w:pBdr>
        <w:tabs>
          <w:tab w:val="center" w:pos="4252"/>
          <w:tab w:val="right" w:pos="8504"/>
        </w:tabs>
        <w:jc w:val="both"/>
        <w:rPr>
          <w:rFonts w:ascii="Arial" w:eastAsia="Arial" w:hAnsi="Arial" w:cs="Arial"/>
          <w:color w:val="000000"/>
        </w:rPr>
      </w:pPr>
    </w:p>
    <w:p w:rsidR="00813EC4" w:rsidRDefault="0059591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O Município de </w:t>
      </w:r>
      <w:r w:rsidR="00C05B86">
        <w:rPr>
          <w:rFonts w:ascii="Arial" w:eastAsia="Arial" w:hAnsi="Arial" w:cs="Arial"/>
          <w:color w:val="000000"/>
        </w:rPr>
        <w:t>Vargeão/SC</w:t>
      </w:r>
      <w:r>
        <w:rPr>
          <w:rFonts w:ascii="Arial" w:eastAsia="Arial" w:hAnsi="Arial" w:cs="Arial"/>
          <w:color w:val="000000"/>
        </w:rPr>
        <w:t>, através de seu representante, se reserva no direito de revogar, adiar ou anular o presente leilão, total ou parcialmente, desde que haja a devolução dos recursos comprovadamente empregados na arrematação do lote.</w:t>
      </w:r>
    </w:p>
    <w:p w:rsidR="00813EC4" w:rsidRDefault="00813EC4">
      <w:pPr>
        <w:pBdr>
          <w:top w:val="nil"/>
          <w:left w:val="nil"/>
          <w:bottom w:val="nil"/>
          <w:right w:val="nil"/>
          <w:between w:val="nil"/>
        </w:pBdr>
        <w:tabs>
          <w:tab w:val="center" w:pos="4252"/>
          <w:tab w:val="right" w:pos="8504"/>
        </w:tabs>
        <w:jc w:val="both"/>
        <w:rPr>
          <w:rFonts w:ascii="Arial" w:eastAsia="Arial" w:hAnsi="Arial" w:cs="Arial"/>
          <w:color w:val="000000"/>
        </w:rPr>
      </w:pPr>
    </w:p>
    <w:p w:rsidR="00813EC4" w:rsidRDefault="0059591C">
      <w:pPr>
        <w:pBdr>
          <w:top w:val="nil"/>
          <w:left w:val="nil"/>
          <w:bottom w:val="nil"/>
          <w:right w:val="nil"/>
          <w:between w:val="nil"/>
        </w:pBdr>
        <w:tabs>
          <w:tab w:val="center" w:pos="4252"/>
          <w:tab w:val="right" w:pos="8504"/>
        </w:tabs>
        <w:jc w:val="both"/>
        <w:rPr>
          <w:rFonts w:ascii="Arial" w:eastAsia="Arial" w:hAnsi="Arial" w:cs="Arial"/>
          <w:color w:val="000000"/>
        </w:rPr>
      </w:pPr>
      <w:r>
        <w:rPr>
          <w:rFonts w:ascii="Arial" w:eastAsia="Arial" w:hAnsi="Arial" w:cs="Arial"/>
          <w:color w:val="000000"/>
        </w:rPr>
        <w:t>A participação do licitante implica em aceitação de todos os termos do presente Edital.</w:t>
      </w:r>
    </w:p>
    <w:p w:rsidR="00813EC4" w:rsidRDefault="00813EC4">
      <w:pPr>
        <w:pBdr>
          <w:top w:val="nil"/>
          <w:left w:val="nil"/>
          <w:bottom w:val="nil"/>
          <w:right w:val="nil"/>
          <w:between w:val="nil"/>
        </w:pBdr>
        <w:tabs>
          <w:tab w:val="center" w:pos="4252"/>
          <w:tab w:val="right" w:pos="8504"/>
        </w:tabs>
        <w:jc w:val="both"/>
        <w:rPr>
          <w:rFonts w:ascii="Arial" w:eastAsia="Arial" w:hAnsi="Arial" w:cs="Arial"/>
          <w:color w:val="000000"/>
        </w:rPr>
      </w:pPr>
    </w:p>
    <w:p w:rsidR="00813EC4" w:rsidRDefault="0059591C">
      <w:pPr>
        <w:pBdr>
          <w:top w:val="nil"/>
          <w:left w:val="nil"/>
          <w:bottom w:val="nil"/>
          <w:right w:val="nil"/>
          <w:between w:val="nil"/>
        </w:pBdr>
        <w:tabs>
          <w:tab w:val="center" w:pos="4252"/>
          <w:tab w:val="right" w:pos="8504"/>
        </w:tabs>
        <w:jc w:val="both"/>
        <w:rPr>
          <w:rFonts w:ascii="Arial" w:eastAsia="Arial" w:hAnsi="Arial" w:cs="Arial"/>
          <w:color w:val="000000"/>
        </w:rPr>
      </w:pPr>
      <w:r>
        <w:rPr>
          <w:rFonts w:ascii="Arial" w:eastAsia="Arial" w:hAnsi="Arial" w:cs="Arial"/>
          <w:color w:val="000000"/>
        </w:rPr>
        <w:t>Os casos não previstos neste Edital serão decididos pelo Servidor Municipal, com base na legislação em vigor.</w:t>
      </w:r>
    </w:p>
    <w:p w:rsidR="00B155EF" w:rsidRDefault="00B155EF">
      <w:pPr>
        <w:pBdr>
          <w:top w:val="nil"/>
          <w:left w:val="nil"/>
          <w:bottom w:val="nil"/>
          <w:right w:val="nil"/>
          <w:between w:val="nil"/>
        </w:pBdr>
        <w:tabs>
          <w:tab w:val="center" w:pos="4252"/>
          <w:tab w:val="right" w:pos="8504"/>
        </w:tabs>
        <w:jc w:val="both"/>
        <w:rPr>
          <w:rFonts w:ascii="Arial" w:eastAsia="Arial" w:hAnsi="Arial" w:cs="Arial"/>
          <w:color w:val="000000"/>
        </w:rPr>
      </w:pPr>
    </w:p>
    <w:p w:rsidR="00B155EF" w:rsidRPr="00AD5460" w:rsidRDefault="00B155EF" w:rsidP="00B155EF">
      <w:pPr>
        <w:spacing w:line="276" w:lineRule="auto"/>
        <w:jc w:val="both"/>
        <w:rPr>
          <w:rFonts w:ascii="Arial" w:hAnsi="Arial" w:cs="Arial"/>
          <w:color w:val="000000"/>
          <w:sz w:val="22"/>
          <w:szCs w:val="22"/>
        </w:rPr>
      </w:pPr>
      <w:r>
        <w:rPr>
          <w:rFonts w:ascii="Arial" w:eastAsia="Arial" w:hAnsi="Arial" w:cs="Arial"/>
          <w:b/>
          <w:color w:val="000000"/>
        </w:rPr>
        <w:t>ANEXOS</w:t>
      </w:r>
    </w:p>
    <w:p w:rsidR="00B155EF" w:rsidRPr="00B155EF" w:rsidRDefault="00B155EF" w:rsidP="00B155EF">
      <w:pPr>
        <w:spacing w:line="276" w:lineRule="auto"/>
        <w:jc w:val="both"/>
        <w:rPr>
          <w:rFonts w:ascii="Arial" w:hAnsi="Arial" w:cs="Arial"/>
          <w:color w:val="000000"/>
        </w:rPr>
      </w:pPr>
      <w:r w:rsidRPr="00B155EF">
        <w:rPr>
          <w:rFonts w:ascii="Arial" w:hAnsi="Arial" w:cs="Arial"/>
          <w:color w:val="000000"/>
        </w:rPr>
        <w:t>Fazem parte do presente Edital:</w:t>
      </w:r>
    </w:p>
    <w:p w:rsidR="00B155EF" w:rsidRPr="00B155EF" w:rsidRDefault="00B155EF" w:rsidP="00B155EF">
      <w:pPr>
        <w:spacing w:line="276" w:lineRule="auto"/>
        <w:jc w:val="both"/>
        <w:rPr>
          <w:rFonts w:ascii="Arial" w:hAnsi="Arial" w:cs="Arial"/>
          <w:color w:val="000000"/>
        </w:rPr>
      </w:pPr>
      <w:r w:rsidRPr="00B155EF">
        <w:rPr>
          <w:rFonts w:ascii="Arial" w:hAnsi="Arial" w:cs="Arial"/>
          <w:color w:val="000000"/>
        </w:rPr>
        <w:t>a) Anexo I – Relação dos itens, Termo de Referência do Edital;</w:t>
      </w:r>
    </w:p>
    <w:p w:rsidR="00B155EF" w:rsidRPr="00B155EF" w:rsidRDefault="00B155EF" w:rsidP="00B155EF">
      <w:pPr>
        <w:spacing w:line="276" w:lineRule="auto"/>
        <w:jc w:val="both"/>
        <w:rPr>
          <w:rFonts w:ascii="Arial" w:hAnsi="Arial" w:cs="Arial"/>
          <w:color w:val="000000"/>
        </w:rPr>
      </w:pPr>
      <w:r w:rsidRPr="00B155EF">
        <w:rPr>
          <w:rFonts w:ascii="Arial" w:hAnsi="Arial" w:cs="Arial"/>
          <w:color w:val="000000"/>
        </w:rPr>
        <w:t>b) Anexo II – Minuta da Carta de Arrematação.</w:t>
      </w:r>
    </w:p>
    <w:p w:rsidR="00B155EF" w:rsidRDefault="00B155EF">
      <w:pPr>
        <w:pBdr>
          <w:top w:val="nil"/>
          <w:left w:val="nil"/>
          <w:bottom w:val="nil"/>
          <w:right w:val="nil"/>
          <w:between w:val="nil"/>
        </w:pBdr>
        <w:tabs>
          <w:tab w:val="center" w:pos="4252"/>
          <w:tab w:val="right" w:pos="8504"/>
        </w:tabs>
        <w:jc w:val="both"/>
        <w:rPr>
          <w:rFonts w:ascii="Arial" w:eastAsia="Arial" w:hAnsi="Arial" w:cs="Arial"/>
          <w:color w:val="000000"/>
        </w:rPr>
      </w:pPr>
    </w:p>
    <w:p w:rsidR="00813EC4" w:rsidRDefault="00813EC4">
      <w:pPr>
        <w:pBdr>
          <w:top w:val="nil"/>
          <w:left w:val="nil"/>
          <w:bottom w:val="nil"/>
          <w:right w:val="nil"/>
          <w:between w:val="nil"/>
        </w:pBdr>
        <w:tabs>
          <w:tab w:val="center" w:pos="4252"/>
          <w:tab w:val="right" w:pos="8504"/>
        </w:tabs>
        <w:jc w:val="both"/>
        <w:rPr>
          <w:rFonts w:ascii="Arial" w:eastAsia="Arial" w:hAnsi="Arial" w:cs="Arial"/>
          <w:color w:val="000000"/>
        </w:rPr>
      </w:pPr>
    </w:p>
    <w:p w:rsidR="00813EC4" w:rsidRDefault="00813EC4">
      <w:pPr>
        <w:pBdr>
          <w:top w:val="nil"/>
          <w:left w:val="nil"/>
          <w:bottom w:val="nil"/>
          <w:right w:val="nil"/>
          <w:between w:val="nil"/>
        </w:pBdr>
        <w:tabs>
          <w:tab w:val="center" w:pos="4252"/>
          <w:tab w:val="right" w:pos="8504"/>
        </w:tabs>
        <w:jc w:val="both"/>
        <w:rPr>
          <w:rFonts w:ascii="Arial" w:eastAsia="Arial" w:hAnsi="Arial" w:cs="Arial"/>
          <w:color w:val="000000"/>
        </w:rPr>
      </w:pPr>
    </w:p>
    <w:p w:rsidR="00813EC4" w:rsidRDefault="00C05B86">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Vargeão/SC</w:t>
      </w:r>
      <w:r w:rsidR="0059591C">
        <w:rPr>
          <w:rFonts w:ascii="Arial" w:eastAsia="Arial" w:hAnsi="Arial" w:cs="Arial"/>
          <w:color w:val="000000"/>
        </w:rPr>
        <w:t xml:space="preserve">, </w:t>
      </w:r>
      <w:r w:rsidR="00042DCB">
        <w:rPr>
          <w:rFonts w:ascii="Arial" w:eastAsia="Arial" w:hAnsi="Arial" w:cs="Arial"/>
          <w:color w:val="000000"/>
        </w:rPr>
        <w:t>07</w:t>
      </w:r>
      <w:bookmarkStart w:id="3" w:name="_GoBack"/>
      <w:bookmarkEnd w:id="3"/>
      <w:r w:rsidR="0059591C">
        <w:rPr>
          <w:rFonts w:ascii="Arial" w:eastAsia="Arial" w:hAnsi="Arial" w:cs="Arial"/>
          <w:color w:val="000000"/>
        </w:rPr>
        <w:t xml:space="preserve"> de </w:t>
      </w:r>
      <w:r w:rsidR="00917399">
        <w:rPr>
          <w:rFonts w:ascii="Arial" w:eastAsia="Arial" w:hAnsi="Arial" w:cs="Arial"/>
          <w:color w:val="000000"/>
        </w:rPr>
        <w:t>novembro</w:t>
      </w:r>
      <w:r w:rsidR="0059591C">
        <w:rPr>
          <w:rFonts w:ascii="Arial" w:eastAsia="Arial" w:hAnsi="Arial" w:cs="Arial"/>
          <w:color w:val="000000"/>
        </w:rPr>
        <w:t xml:space="preserve"> de 202</w:t>
      </w:r>
      <w:r w:rsidR="00410B28">
        <w:rPr>
          <w:rFonts w:ascii="Arial" w:eastAsia="Arial" w:hAnsi="Arial" w:cs="Arial"/>
          <w:color w:val="000000"/>
        </w:rPr>
        <w:t>3</w:t>
      </w:r>
    </w:p>
    <w:p w:rsidR="00813EC4" w:rsidRDefault="00813EC4">
      <w:pPr>
        <w:pBdr>
          <w:top w:val="nil"/>
          <w:left w:val="nil"/>
          <w:bottom w:val="nil"/>
          <w:right w:val="nil"/>
          <w:between w:val="nil"/>
        </w:pBdr>
        <w:tabs>
          <w:tab w:val="center" w:pos="4252"/>
          <w:tab w:val="right" w:pos="8504"/>
        </w:tabs>
        <w:jc w:val="both"/>
        <w:rPr>
          <w:rFonts w:ascii="Arial" w:eastAsia="Arial" w:hAnsi="Arial" w:cs="Arial"/>
          <w:color w:val="000000"/>
        </w:rPr>
      </w:pPr>
    </w:p>
    <w:p w:rsidR="00813EC4" w:rsidRDefault="00813EC4">
      <w:pPr>
        <w:pBdr>
          <w:top w:val="nil"/>
          <w:left w:val="nil"/>
          <w:bottom w:val="nil"/>
          <w:right w:val="nil"/>
          <w:between w:val="nil"/>
        </w:pBdr>
        <w:tabs>
          <w:tab w:val="center" w:pos="4252"/>
          <w:tab w:val="right" w:pos="8504"/>
        </w:tabs>
        <w:jc w:val="both"/>
        <w:rPr>
          <w:rFonts w:ascii="Arial" w:eastAsia="Arial" w:hAnsi="Arial" w:cs="Arial"/>
          <w:color w:val="000000"/>
        </w:rPr>
      </w:pPr>
    </w:p>
    <w:p w:rsidR="00410B28" w:rsidRDefault="00410B28">
      <w:pPr>
        <w:pBdr>
          <w:top w:val="nil"/>
          <w:left w:val="nil"/>
          <w:bottom w:val="nil"/>
          <w:right w:val="nil"/>
          <w:between w:val="nil"/>
        </w:pBdr>
        <w:tabs>
          <w:tab w:val="center" w:pos="4252"/>
          <w:tab w:val="right" w:pos="8504"/>
        </w:tabs>
        <w:jc w:val="both"/>
        <w:rPr>
          <w:rFonts w:ascii="Arial" w:eastAsia="Arial" w:hAnsi="Arial" w:cs="Arial"/>
          <w:color w:val="000000"/>
        </w:rPr>
      </w:pPr>
    </w:p>
    <w:p w:rsidR="00410B28" w:rsidRDefault="00410B28">
      <w:pPr>
        <w:pBdr>
          <w:top w:val="nil"/>
          <w:left w:val="nil"/>
          <w:bottom w:val="nil"/>
          <w:right w:val="nil"/>
          <w:between w:val="nil"/>
        </w:pBdr>
        <w:tabs>
          <w:tab w:val="center" w:pos="4252"/>
          <w:tab w:val="right" w:pos="8504"/>
        </w:tabs>
        <w:jc w:val="both"/>
        <w:rPr>
          <w:rFonts w:ascii="Arial" w:eastAsia="Arial" w:hAnsi="Arial" w:cs="Arial"/>
          <w:color w:val="000000"/>
        </w:rPr>
      </w:pPr>
    </w:p>
    <w:p w:rsidR="00813EC4" w:rsidRDefault="00813EC4">
      <w:pPr>
        <w:pBdr>
          <w:top w:val="nil"/>
          <w:left w:val="nil"/>
          <w:bottom w:val="nil"/>
          <w:right w:val="nil"/>
          <w:between w:val="nil"/>
        </w:pBdr>
        <w:tabs>
          <w:tab w:val="center" w:pos="4252"/>
          <w:tab w:val="right" w:pos="8504"/>
        </w:tabs>
        <w:jc w:val="both"/>
        <w:rPr>
          <w:rFonts w:ascii="Arial" w:eastAsia="Arial" w:hAnsi="Arial" w:cs="Arial"/>
          <w:color w:val="000000"/>
        </w:rPr>
      </w:pPr>
    </w:p>
    <w:p w:rsidR="00813EC4" w:rsidRDefault="00813EC4">
      <w:pPr>
        <w:pBdr>
          <w:top w:val="nil"/>
          <w:left w:val="nil"/>
          <w:bottom w:val="nil"/>
          <w:right w:val="nil"/>
          <w:between w:val="nil"/>
        </w:pBdr>
        <w:tabs>
          <w:tab w:val="center" w:pos="4252"/>
          <w:tab w:val="right" w:pos="8504"/>
        </w:tabs>
        <w:jc w:val="both"/>
        <w:rPr>
          <w:rFonts w:ascii="Arial" w:eastAsia="Arial" w:hAnsi="Arial" w:cs="Arial"/>
          <w:color w:val="000000"/>
        </w:rPr>
      </w:pPr>
    </w:p>
    <w:p w:rsidR="00813EC4" w:rsidRDefault="00813EC4">
      <w:pPr>
        <w:pBdr>
          <w:top w:val="nil"/>
          <w:left w:val="nil"/>
          <w:bottom w:val="nil"/>
          <w:right w:val="nil"/>
          <w:between w:val="nil"/>
        </w:pBdr>
        <w:tabs>
          <w:tab w:val="center" w:pos="4252"/>
          <w:tab w:val="right" w:pos="8504"/>
        </w:tabs>
        <w:jc w:val="both"/>
        <w:rPr>
          <w:rFonts w:ascii="Arial" w:eastAsia="Arial" w:hAnsi="Arial" w:cs="Arial"/>
          <w:color w:val="000000"/>
        </w:rPr>
      </w:pPr>
    </w:p>
    <w:p w:rsidR="00813EC4" w:rsidRDefault="00410B28">
      <w:pPr>
        <w:pStyle w:val="Ttulo5"/>
        <w:numPr>
          <w:ilvl w:val="4"/>
          <w:numId w:val="1"/>
        </w:numPr>
        <w:spacing w:before="0" w:after="0"/>
        <w:rPr>
          <w:rFonts w:ascii="Arial" w:eastAsia="Arial" w:hAnsi="Arial" w:cs="Arial"/>
          <w:sz w:val="24"/>
          <w:szCs w:val="24"/>
        </w:rPr>
      </w:pPr>
      <w:r>
        <w:rPr>
          <w:rFonts w:ascii="Arial" w:eastAsia="Arial" w:hAnsi="Arial" w:cs="Arial"/>
          <w:b/>
          <w:color w:val="000000"/>
          <w:sz w:val="24"/>
          <w:szCs w:val="24"/>
        </w:rPr>
        <w:t>VOLMIR FELIPE</w:t>
      </w:r>
    </w:p>
    <w:p w:rsidR="00813EC4" w:rsidRDefault="0059591C">
      <w:pPr>
        <w:jc w:val="center"/>
        <w:rPr>
          <w:rFonts w:ascii="Arial" w:eastAsia="Arial" w:hAnsi="Arial" w:cs="Arial"/>
        </w:rPr>
      </w:pPr>
      <w:r>
        <w:rPr>
          <w:rFonts w:ascii="Arial" w:eastAsia="Arial" w:hAnsi="Arial" w:cs="Arial"/>
          <w:color w:val="000000"/>
        </w:rPr>
        <w:t>Prefeito Municipal</w:t>
      </w:r>
    </w:p>
    <w:p w:rsidR="00813EC4" w:rsidRDefault="00813EC4">
      <w:pPr>
        <w:jc w:val="center"/>
        <w:rPr>
          <w:rFonts w:ascii="Arial" w:eastAsia="Arial" w:hAnsi="Arial" w:cs="Arial"/>
          <w:color w:val="000000"/>
        </w:rPr>
      </w:pPr>
    </w:p>
    <w:p w:rsidR="00813EC4" w:rsidRDefault="00813EC4">
      <w:pPr>
        <w:jc w:val="center"/>
        <w:rPr>
          <w:rFonts w:ascii="Arial" w:eastAsia="Arial" w:hAnsi="Arial" w:cs="Arial"/>
          <w:color w:val="000000"/>
        </w:rPr>
      </w:pPr>
    </w:p>
    <w:p w:rsidR="00813EC4" w:rsidRDefault="00813EC4">
      <w:pPr>
        <w:jc w:val="both"/>
        <w:rPr>
          <w:rFonts w:ascii="Arial" w:eastAsia="Arial" w:hAnsi="Arial" w:cs="Arial"/>
          <w:color w:val="000000"/>
        </w:rPr>
      </w:pPr>
    </w:p>
    <w:p w:rsidR="00924CCA" w:rsidRDefault="00924CCA">
      <w:pPr>
        <w:pBdr>
          <w:top w:val="nil"/>
          <w:left w:val="nil"/>
          <w:bottom w:val="nil"/>
          <w:right w:val="nil"/>
          <w:between w:val="nil"/>
        </w:pBdr>
        <w:jc w:val="center"/>
        <w:rPr>
          <w:rFonts w:ascii="Arial" w:eastAsia="Arial" w:hAnsi="Arial" w:cs="Arial"/>
          <w:b/>
          <w:color w:val="000000"/>
        </w:rPr>
      </w:pPr>
    </w:p>
    <w:p w:rsidR="00813EC4" w:rsidRDefault="0059591C">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PROCESSO </w:t>
      </w:r>
      <w:r w:rsidR="00C33CF2">
        <w:rPr>
          <w:rFonts w:ascii="Arial" w:eastAsia="Arial" w:hAnsi="Arial" w:cs="Arial"/>
          <w:b/>
          <w:color w:val="000000"/>
        </w:rPr>
        <w:t>LICITATÓRIO</w:t>
      </w:r>
      <w:r>
        <w:rPr>
          <w:rFonts w:ascii="Arial" w:eastAsia="Arial" w:hAnsi="Arial" w:cs="Arial"/>
          <w:b/>
          <w:color w:val="000000"/>
        </w:rPr>
        <w:t xml:space="preserve"> Nº </w:t>
      </w:r>
      <w:r w:rsidR="00022338">
        <w:rPr>
          <w:rFonts w:ascii="Arial" w:eastAsia="Arial" w:hAnsi="Arial" w:cs="Arial"/>
          <w:b/>
          <w:color w:val="000000"/>
        </w:rPr>
        <w:t>93</w:t>
      </w:r>
      <w:r>
        <w:rPr>
          <w:rFonts w:ascii="Arial" w:eastAsia="Arial" w:hAnsi="Arial" w:cs="Arial"/>
          <w:b/>
          <w:color w:val="000000"/>
        </w:rPr>
        <w:t>/202</w:t>
      </w:r>
      <w:r w:rsidR="002A5EC1">
        <w:rPr>
          <w:rFonts w:ascii="Arial" w:eastAsia="Arial" w:hAnsi="Arial" w:cs="Arial"/>
          <w:b/>
          <w:color w:val="000000"/>
        </w:rPr>
        <w:t>3</w:t>
      </w:r>
    </w:p>
    <w:p w:rsidR="00813EC4" w:rsidRDefault="00813EC4">
      <w:pPr>
        <w:pBdr>
          <w:top w:val="nil"/>
          <w:left w:val="nil"/>
          <w:bottom w:val="nil"/>
          <w:right w:val="nil"/>
          <w:between w:val="nil"/>
        </w:pBdr>
        <w:jc w:val="both"/>
        <w:rPr>
          <w:rFonts w:ascii="Arial" w:eastAsia="Arial" w:hAnsi="Arial" w:cs="Arial"/>
          <w:b/>
          <w:color w:val="000000"/>
        </w:rPr>
      </w:pPr>
    </w:p>
    <w:p w:rsidR="00813EC4" w:rsidRDefault="0059591C">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EDITAL DE LEILÃO Nº </w:t>
      </w:r>
      <w:r w:rsidR="00C33CF2">
        <w:rPr>
          <w:rFonts w:ascii="Arial" w:eastAsia="Arial" w:hAnsi="Arial" w:cs="Arial"/>
          <w:b/>
          <w:color w:val="000000"/>
        </w:rPr>
        <w:t>02</w:t>
      </w:r>
      <w:r>
        <w:rPr>
          <w:rFonts w:ascii="Arial" w:eastAsia="Arial" w:hAnsi="Arial" w:cs="Arial"/>
          <w:b/>
          <w:color w:val="000000"/>
        </w:rPr>
        <w:t>/202</w:t>
      </w:r>
      <w:r w:rsidR="002A5EC1">
        <w:rPr>
          <w:rFonts w:ascii="Arial" w:eastAsia="Arial" w:hAnsi="Arial" w:cs="Arial"/>
          <w:b/>
          <w:color w:val="000000"/>
        </w:rPr>
        <w:t>3</w:t>
      </w:r>
    </w:p>
    <w:p w:rsidR="00366EE4" w:rsidRDefault="00366EE4" w:rsidP="00593D44">
      <w:pPr>
        <w:pBdr>
          <w:top w:val="nil"/>
          <w:left w:val="nil"/>
          <w:bottom w:val="nil"/>
          <w:right w:val="nil"/>
          <w:between w:val="nil"/>
        </w:pBdr>
        <w:tabs>
          <w:tab w:val="center" w:pos="4252"/>
          <w:tab w:val="right" w:pos="8504"/>
        </w:tabs>
        <w:jc w:val="center"/>
        <w:rPr>
          <w:rFonts w:ascii="Arial" w:eastAsia="Arial" w:hAnsi="Arial" w:cs="Arial"/>
          <w:b/>
          <w:color w:val="000000"/>
        </w:rPr>
      </w:pPr>
    </w:p>
    <w:p w:rsidR="00593D44" w:rsidRDefault="0059591C" w:rsidP="00593D44">
      <w:pPr>
        <w:pBdr>
          <w:top w:val="nil"/>
          <w:left w:val="nil"/>
          <w:bottom w:val="nil"/>
          <w:right w:val="nil"/>
          <w:between w:val="nil"/>
        </w:pBdr>
        <w:tabs>
          <w:tab w:val="center" w:pos="4252"/>
          <w:tab w:val="right" w:pos="8504"/>
        </w:tabs>
        <w:jc w:val="center"/>
        <w:rPr>
          <w:rFonts w:ascii="Arial" w:eastAsia="Arial" w:hAnsi="Arial" w:cs="Arial"/>
          <w:b/>
          <w:color w:val="000000"/>
        </w:rPr>
      </w:pPr>
      <w:r>
        <w:rPr>
          <w:rFonts w:ascii="Arial" w:eastAsia="Arial" w:hAnsi="Arial" w:cs="Arial"/>
          <w:b/>
          <w:color w:val="000000"/>
        </w:rPr>
        <w:t>ANEXO I</w:t>
      </w:r>
    </w:p>
    <w:tbl>
      <w:tblPr>
        <w:tblW w:w="9136" w:type="dxa"/>
        <w:tblInd w:w="75" w:type="dxa"/>
        <w:tblCellMar>
          <w:left w:w="70" w:type="dxa"/>
          <w:right w:w="70" w:type="dxa"/>
        </w:tblCellMar>
        <w:tblLook w:val="04A0" w:firstRow="1" w:lastRow="0" w:firstColumn="1" w:lastColumn="0" w:noHBand="0" w:noVBand="1"/>
      </w:tblPr>
      <w:tblGrid>
        <w:gridCol w:w="839"/>
        <w:gridCol w:w="1702"/>
        <w:gridCol w:w="2416"/>
        <w:gridCol w:w="4179"/>
      </w:tblGrid>
      <w:tr w:rsidR="00C05B86" w:rsidRPr="005075A0" w:rsidTr="005D7A67">
        <w:trPr>
          <w:trHeight w:val="885"/>
        </w:trPr>
        <w:tc>
          <w:tcPr>
            <w:tcW w:w="839" w:type="dxa"/>
            <w:tcBorders>
              <w:top w:val="single" w:sz="4" w:space="0" w:color="auto"/>
              <w:left w:val="single" w:sz="4" w:space="0" w:color="auto"/>
              <w:bottom w:val="single" w:sz="4" w:space="0" w:color="auto"/>
              <w:right w:val="single" w:sz="4" w:space="0" w:color="auto"/>
            </w:tcBorders>
            <w:shd w:val="clear" w:color="FFFF00" w:fill="00B0F0"/>
            <w:vAlign w:val="center"/>
            <w:hideMark/>
          </w:tcPr>
          <w:p w:rsidR="00C05B86" w:rsidRPr="005075A0" w:rsidRDefault="00C05B86" w:rsidP="005D7A67">
            <w:pPr>
              <w:jc w:val="center"/>
              <w:rPr>
                <w:color w:val="000000"/>
                <w:sz w:val="18"/>
                <w:szCs w:val="18"/>
              </w:rPr>
            </w:pPr>
            <w:r w:rsidRPr="005075A0">
              <w:rPr>
                <w:color w:val="000000"/>
                <w:sz w:val="18"/>
                <w:szCs w:val="18"/>
              </w:rPr>
              <w:t>LOTE</w:t>
            </w:r>
          </w:p>
        </w:tc>
        <w:tc>
          <w:tcPr>
            <w:tcW w:w="1702" w:type="dxa"/>
            <w:tcBorders>
              <w:top w:val="single" w:sz="4" w:space="0" w:color="auto"/>
              <w:left w:val="nil"/>
              <w:bottom w:val="single" w:sz="4" w:space="0" w:color="auto"/>
              <w:right w:val="single" w:sz="4" w:space="0" w:color="auto"/>
            </w:tcBorders>
            <w:shd w:val="clear" w:color="D9E2F3" w:fill="00B0F0"/>
            <w:vAlign w:val="center"/>
            <w:hideMark/>
          </w:tcPr>
          <w:p w:rsidR="00C05B86" w:rsidRPr="005075A0" w:rsidRDefault="00C05B86" w:rsidP="005D7A67">
            <w:pPr>
              <w:jc w:val="center"/>
              <w:rPr>
                <w:color w:val="000000"/>
                <w:sz w:val="18"/>
                <w:szCs w:val="18"/>
              </w:rPr>
            </w:pPr>
            <w:r w:rsidRPr="005075A0">
              <w:rPr>
                <w:color w:val="000000"/>
                <w:sz w:val="18"/>
                <w:szCs w:val="18"/>
              </w:rPr>
              <w:t>VALOR MÍNIMO PARA VENDA</w:t>
            </w:r>
          </w:p>
        </w:tc>
        <w:tc>
          <w:tcPr>
            <w:tcW w:w="2416" w:type="dxa"/>
            <w:tcBorders>
              <w:top w:val="single" w:sz="4" w:space="0" w:color="auto"/>
              <w:left w:val="nil"/>
              <w:bottom w:val="single" w:sz="4" w:space="0" w:color="auto"/>
              <w:right w:val="single" w:sz="4" w:space="0" w:color="auto"/>
            </w:tcBorders>
            <w:shd w:val="clear" w:color="D9E2F3" w:fill="00B0F0"/>
            <w:vAlign w:val="center"/>
            <w:hideMark/>
          </w:tcPr>
          <w:p w:rsidR="00C05B86" w:rsidRPr="005075A0" w:rsidRDefault="00C05B86" w:rsidP="005D7A67">
            <w:pPr>
              <w:jc w:val="center"/>
              <w:rPr>
                <w:color w:val="000000"/>
                <w:sz w:val="18"/>
                <w:szCs w:val="18"/>
              </w:rPr>
            </w:pPr>
            <w:r w:rsidRPr="005075A0">
              <w:rPr>
                <w:color w:val="000000"/>
                <w:sz w:val="18"/>
                <w:szCs w:val="18"/>
              </w:rPr>
              <w:t>DESCRIÇÃO DO PRODUTO</w:t>
            </w:r>
          </w:p>
        </w:tc>
        <w:tc>
          <w:tcPr>
            <w:tcW w:w="4179" w:type="dxa"/>
            <w:tcBorders>
              <w:top w:val="single" w:sz="4" w:space="0" w:color="auto"/>
              <w:left w:val="nil"/>
              <w:bottom w:val="single" w:sz="4" w:space="0" w:color="auto"/>
              <w:right w:val="single" w:sz="4" w:space="0" w:color="auto"/>
            </w:tcBorders>
            <w:shd w:val="clear" w:color="D9E2F3" w:fill="00B0F0"/>
            <w:vAlign w:val="center"/>
            <w:hideMark/>
          </w:tcPr>
          <w:p w:rsidR="00C05B86" w:rsidRPr="005075A0" w:rsidRDefault="00C05B86" w:rsidP="005D7A67">
            <w:pPr>
              <w:jc w:val="center"/>
              <w:rPr>
                <w:color w:val="000000"/>
                <w:sz w:val="18"/>
                <w:szCs w:val="18"/>
              </w:rPr>
            </w:pPr>
            <w:r w:rsidRPr="005075A0">
              <w:rPr>
                <w:color w:val="000000"/>
                <w:sz w:val="18"/>
                <w:szCs w:val="18"/>
              </w:rPr>
              <w:t>DESCRIÇÃO DETALHADA</w:t>
            </w:r>
          </w:p>
        </w:tc>
      </w:tr>
      <w:tr w:rsidR="00C05B86" w:rsidRPr="005075A0" w:rsidTr="0045724E">
        <w:trPr>
          <w:trHeight w:val="450"/>
        </w:trPr>
        <w:tc>
          <w:tcPr>
            <w:tcW w:w="839" w:type="dxa"/>
            <w:tcBorders>
              <w:top w:val="nil"/>
              <w:left w:val="single" w:sz="4" w:space="0" w:color="auto"/>
              <w:bottom w:val="single" w:sz="4" w:space="0" w:color="auto"/>
              <w:right w:val="single" w:sz="4" w:space="0" w:color="auto"/>
            </w:tcBorders>
            <w:shd w:val="clear" w:color="auto" w:fill="auto"/>
            <w:noWrap/>
            <w:tcFitText/>
            <w:vAlign w:val="center"/>
            <w:hideMark/>
          </w:tcPr>
          <w:p w:rsidR="00C05B86" w:rsidRPr="005075A0" w:rsidRDefault="00C05B86" w:rsidP="005D7A67">
            <w:pPr>
              <w:jc w:val="center"/>
              <w:rPr>
                <w:color w:val="000000"/>
                <w:sz w:val="18"/>
                <w:szCs w:val="18"/>
              </w:rPr>
            </w:pPr>
            <w:r w:rsidRPr="00042DCB">
              <w:rPr>
                <w:color w:val="000000"/>
                <w:sz w:val="18"/>
                <w:szCs w:val="18"/>
              </w:rPr>
              <w:t>1</w:t>
            </w:r>
          </w:p>
        </w:tc>
        <w:tc>
          <w:tcPr>
            <w:tcW w:w="1702" w:type="dxa"/>
            <w:tcBorders>
              <w:top w:val="nil"/>
              <w:left w:val="nil"/>
              <w:bottom w:val="single" w:sz="4" w:space="0" w:color="auto"/>
              <w:right w:val="single" w:sz="4" w:space="0" w:color="auto"/>
            </w:tcBorders>
            <w:shd w:val="clear" w:color="auto" w:fill="auto"/>
            <w:noWrap/>
            <w:vAlign w:val="center"/>
            <w:hideMark/>
          </w:tcPr>
          <w:p w:rsidR="00C05B86" w:rsidRPr="005075A0" w:rsidRDefault="0045724E" w:rsidP="0045724E">
            <w:pPr>
              <w:jc w:val="center"/>
              <w:rPr>
                <w:color w:val="000000"/>
                <w:sz w:val="18"/>
                <w:szCs w:val="18"/>
              </w:rPr>
            </w:pPr>
            <w:r>
              <w:rPr>
                <w:color w:val="000000"/>
                <w:sz w:val="18"/>
                <w:szCs w:val="18"/>
              </w:rPr>
              <w:t>29.500,00</w:t>
            </w:r>
          </w:p>
        </w:tc>
        <w:tc>
          <w:tcPr>
            <w:tcW w:w="2416" w:type="dxa"/>
            <w:tcBorders>
              <w:top w:val="nil"/>
              <w:left w:val="nil"/>
              <w:bottom w:val="single" w:sz="4" w:space="0" w:color="auto"/>
              <w:right w:val="single" w:sz="4" w:space="0" w:color="auto"/>
            </w:tcBorders>
            <w:shd w:val="clear" w:color="auto" w:fill="auto"/>
            <w:noWrap/>
            <w:vAlign w:val="center"/>
            <w:hideMark/>
          </w:tcPr>
          <w:p w:rsidR="00C05B86" w:rsidRPr="005075A0" w:rsidRDefault="00C05B86" w:rsidP="005D7A67">
            <w:pPr>
              <w:rPr>
                <w:color w:val="000000"/>
                <w:sz w:val="18"/>
                <w:szCs w:val="18"/>
              </w:rPr>
            </w:pPr>
            <w:r w:rsidRPr="005075A0">
              <w:rPr>
                <w:color w:val="000000"/>
                <w:sz w:val="18"/>
                <w:szCs w:val="18"/>
              </w:rPr>
              <w:t>FIAT DOBLO ESSENCE 7L E ANO 2016/2017 PLACA FINAL 0 (SC)</w:t>
            </w:r>
          </w:p>
        </w:tc>
        <w:tc>
          <w:tcPr>
            <w:tcW w:w="4179" w:type="dxa"/>
            <w:tcBorders>
              <w:top w:val="nil"/>
              <w:left w:val="nil"/>
              <w:bottom w:val="single" w:sz="4" w:space="0" w:color="auto"/>
              <w:right w:val="single" w:sz="4" w:space="0" w:color="auto"/>
            </w:tcBorders>
            <w:shd w:val="clear" w:color="auto" w:fill="auto"/>
            <w:vAlign w:val="bottom"/>
            <w:hideMark/>
          </w:tcPr>
          <w:p w:rsidR="00C05B86" w:rsidRDefault="00C05B86" w:rsidP="00C05B86">
            <w:pPr>
              <w:rPr>
                <w:color w:val="000000"/>
                <w:sz w:val="18"/>
                <w:szCs w:val="18"/>
              </w:rPr>
            </w:pPr>
            <w:r w:rsidRPr="005075A0">
              <w:rPr>
                <w:color w:val="000000"/>
                <w:sz w:val="18"/>
                <w:szCs w:val="18"/>
              </w:rPr>
              <w:t>MARCA:  FIAT</w:t>
            </w:r>
            <w:r w:rsidRPr="005075A0">
              <w:rPr>
                <w:color w:val="000000"/>
                <w:sz w:val="18"/>
                <w:szCs w:val="18"/>
              </w:rPr>
              <w:br/>
              <w:t xml:space="preserve">MODELO: DOBLO ESSENCE 7L E </w:t>
            </w:r>
            <w:r w:rsidRPr="005075A0">
              <w:rPr>
                <w:color w:val="000000"/>
                <w:sz w:val="18"/>
                <w:szCs w:val="18"/>
              </w:rPr>
              <w:br/>
              <w:t>ANO FAB/MODELO: 2016/2017</w:t>
            </w:r>
            <w:r w:rsidRPr="005075A0">
              <w:rPr>
                <w:color w:val="000000"/>
                <w:sz w:val="18"/>
                <w:szCs w:val="18"/>
              </w:rPr>
              <w:br/>
              <w:t>PLACA FINAL: 0 (SC)</w:t>
            </w:r>
            <w:r w:rsidRPr="005075A0">
              <w:rPr>
                <w:color w:val="000000"/>
                <w:sz w:val="18"/>
                <w:szCs w:val="18"/>
              </w:rPr>
              <w:br/>
              <w:t>DÉBITOS: NADA CONSTA</w:t>
            </w:r>
            <w:r w:rsidRPr="005075A0">
              <w:rPr>
                <w:color w:val="000000"/>
                <w:sz w:val="18"/>
                <w:szCs w:val="18"/>
              </w:rPr>
              <w:br/>
              <w:t>KM ACIMA DE: 271.000</w:t>
            </w:r>
            <w:r w:rsidRPr="005075A0">
              <w:rPr>
                <w:color w:val="000000"/>
                <w:sz w:val="18"/>
                <w:szCs w:val="18"/>
              </w:rPr>
              <w:br/>
              <w:t>COMBUSTÍVEL: ALCOOL/GASOLINA</w:t>
            </w:r>
            <w:r w:rsidRPr="005075A0">
              <w:rPr>
                <w:color w:val="000000"/>
                <w:sz w:val="18"/>
                <w:szCs w:val="18"/>
              </w:rPr>
              <w:br/>
              <w:t>COR: BRANCA</w:t>
            </w:r>
            <w:r w:rsidRPr="005075A0">
              <w:rPr>
                <w:color w:val="000000"/>
                <w:sz w:val="18"/>
                <w:szCs w:val="18"/>
              </w:rPr>
              <w:br/>
              <w:t>PORTAS: 5</w:t>
            </w:r>
            <w:r w:rsidRPr="005075A0">
              <w:rPr>
                <w:color w:val="000000"/>
                <w:sz w:val="18"/>
                <w:szCs w:val="18"/>
              </w:rPr>
              <w:br/>
              <w:t>ACESSÓRIOS:</w:t>
            </w:r>
            <w:r w:rsidRPr="005075A0">
              <w:rPr>
                <w:color w:val="000000"/>
                <w:sz w:val="18"/>
                <w:szCs w:val="18"/>
              </w:rPr>
              <w:br/>
              <w:t>CÂMBIO: MANUAL</w:t>
            </w:r>
            <w:r w:rsidRPr="005075A0">
              <w:rPr>
                <w:color w:val="000000"/>
                <w:sz w:val="18"/>
                <w:szCs w:val="18"/>
              </w:rPr>
              <w:br/>
              <w:t>DIREÇÃO: HIDRÁULICA</w:t>
            </w:r>
            <w:r w:rsidRPr="005075A0">
              <w:rPr>
                <w:color w:val="000000"/>
                <w:sz w:val="18"/>
                <w:szCs w:val="18"/>
              </w:rPr>
              <w:br/>
              <w:t>AR CONDICIONADO: SIM</w:t>
            </w:r>
            <w:r w:rsidRPr="005075A0">
              <w:rPr>
                <w:color w:val="000000"/>
                <w:sz w:val="18"/>
                <w:szCs w:val="18"/>
              </w:rPr>
              <w:br/>
              <w:t>VIDROS: DIANTEIROS ELÉTRICOS E TRASEIROS MANUAIS</w:t>
            </w:r>
            <w:r w:rsidRPr="005075A0">
              <w:rPr>
                <w:color w:val="000000"/>
                <w:sz w:val="18"/>
                <w:szCs w:val="18"/>
              </w:rPr>
              <w:br/>
              <w:t xml:space="preserve">RODAS: FERRO </w:t>
            </w:r>
            <w:r w:rsidRPr="005075A0">
              <w:rPr>
                <w:color w:val="000000"/>
                <w:sz w:val="18"/>
                <w:szCs w:val="18"/>
              </w:rPr>
              <w:br/>
              <w:t>BANCOS: TECIDO</w:t>
            </w:r>
            <w:r w:rsidRPr="005075A0">
              <w:rPr>
                <w:color w:val="000000"/>
                <w:sz w:val="18"/>
                <w:szCs w:val="18"/>
              </w:rPr>
              <w:br/>
              <w:t>APARELHO DE SOM: NÃO</w:t>
            </w:r>
            <w:r w:rsidRPr="005075A0">
              <w:rPr>
                <w:color w:val="000000"/>
                <w:sz w:val="18"/>
                <w:szCs w:val="18"/>
              </w:rPr>
              <w:br/>
              <w:t>CONDIÇÕES GERAIS:</w:t>
            </w:r>
            <w:r w:rsidRPr="005075A0">
              <w:rPr>
                <w:color w:val="000000"/>
                <w:sz w:val="18"/>
                <w:szCs w:val="18"/>
              </w:rPr>
              <w:br/>
              <w:t>MOTOR: FUNCIONANDO</w:t>
            </w:r>
            <w:r w:rsidRPr="005075A0">
              <w:rPr>
                <w:color w:val="000000"/>
                <w:sz w:val="18"/>
                <w:szCs w:val="18"/>
              </w:rPr>
              <w:br/>
              <w:t>PINTURA: REGULAR</w:t>
            </w:r>
            <w:r w:rsidRPr="005075A0">
              <w:rPr>
                <w:color w:val="000000"/>
                <w:sz w:val="18"/>
                <w:szCs w:val="18"/>
              </w:rPr>
              <w:br/>
              <w:t>LATARIA: REGULAR</w:t>
            </w:r>
            <w:r w:rsidRPr="005075A0">
              <w:rPr>
                <w:color w:val="000000"/>
                <w:sz w:val="18"/>
                <w:szCs w:val="18"/>
              </w:rPr>
              <w:br/>
              <w:t>TAPEÇARIA: BOM</w:t>
            </w:r>
            <w:r w:rsidRPr="005075A0">
              <w:rPr>
                <w:color w:val="000000"/>
                <w:sz w:val="18"/>
                <w:szCs w:val="18"/>
              </w:rPr>
              <w:br/>
              <w:t>PNEUS: RUINS</w:t>
            </w:r>
            <w:r w:rsidRPr="005075A0">
              <w:rPr>
                <w:color w:val="000000"/>
                <w:sz w:val="18"/>
                <w:szCs w:val="18"/>
              </w:rPr>
              <w:br/>
            </w:r>
            <w:r w:rsidRPr="005075A0">
              <w:rPr>
                <w:color w:val="000000"/>
                <w:sz w:val="18"/>
                <w:szCs w:val="18"/>
              </w:rPr>
              <w:br/>
              <w:t>OBSERVAÇÕES:</w:t>
            </w:r>
            <w:r w:rsidRPr="005075A0">
              <w:rPr>
                <w:color w:val="000000"/>
                <w:sz w:val="18"/>
                <w:szCs w:val="18"/>
              </w:rPr>
              <w:br/>
              <w:t>PARABRISA: RISCADO</w:t>
            </w:r>
            <w:r w:rsidRPr="005075A0">
              <w:rPr>
                <w:color w:val="000000"/>
                <w:sz w:val="18"/>
                <w:szCs w:val="18"/>
              </w:rPr>
              <w:br/>
              <w:t xml:space="preserve">PARACHOQUE DIANTEIRO: QUEBRADO/PIQUES DE PEDRA </w:t>
            </w:r>
            <w:r w:rsidRPr="005075A0">
              <w:rPr>
                <w:color w:val="000000"/>
                <w:sz w:val="18"/>
                <w:szCs w:val="18"/>
              </w:rPr>
              <w:br/>
              <w:t>PARALAMA DIANTEIRO ESQUERDO: PIQUES DE PEDRA</w:t>
            </w:r>
            <w:r w:rsidRPr="005075A0">
              <w:rPr>
                <w:color w:val="000000"/>
                <w:sz w:val="18"/>
                <w:szCs w:val="18"/>
              </w:rPr>
              <w:br/>
              <w:t>CAIXA DE AR DIREITA: PIQUES DE PEDRA</w:t>
            </w:r>
            <w:r w:rsidRPr="005075A0">
              <w:rPr>
                <w:color w:val="000000"/>
                <w:sz w:val="18"/>
                <w:szCs w:val="18"/>
              </w:rPr>
              <w:br/>
              <w:t xml:space="preserve">PARTE TRASEIRA CENTRAL: RISCADA </w:t>
            </w:r>
            <w:r w:rsidRPr="005075A0">
              <w:rPr>
                <w:color w:val="000000"/>
                <w:sz w:val="18"/>
                <w:szCs w:val="18"/>
              </w:rPr>
              <w:br/>
              <w:t xml:space="preserve">VEÍCULO 7 LUGARES </w:t>
            </w:r>
            <w:r w:rsidRPr="005075A0">
              <w:rPr>
                <w:color w:val="000000"/>
                <w:sz w:val="18"/>
                <w:szCs w:val="18"/>
              </w:rPr>
              <w:br/>
              <w:t>PODENDO APRESENTAR RISCOS, MOSSAS E AMASSADOS.</w:t>
            </w:r>
            <w:r w:rsidRPr="005075A0">
              <w:rPr>
                <w:color w:val="000000"/>
                <w:sz w:val="18"/>
                <w:szCs w:val="18"/>
              </w:rPr>
              <w:br/>
              <w:t>PODENDO FALTAR FERRAMENTAS OBRIGATÓRIAS E ESTEPE.</w:t>
            </w:r>
            <w:r w:rsidRPr="005075A0">
              <w:rPr>
                <w:color w:val="000000"/>
                <w:sz w:val="18"/>
                <w:szCs w:val="18"/>
              </w:rPr>
              <w:br/>
              <w:t>PODENDO FALTAR PARTES, PEÇAS E COMPONENTES</w:t>
            </w:r>
            <w:r w:rsidRPr="005075A0">
              <w:rPr>
                <w:color w:val="000000"/>
                <w:sz w:val="18"/>
                <w:szCs w:val="18"/>
              </w:rPr>
              <w:br/>
              <w:t>Os bens serão vendidos NO ESTADO em que se encontram, SEM GARANTIA e SEM DIREITO A TROCA, podendo apresentar avarias, amassados, riscos, sujeira, ausência de embalagem, dos manuais, chaves reservas e de alguns acessórios, componentes e/ou peças e/ou ser inservíveis ao uso a que se destinam.</w:t>
            </w:r>
            <w:r w:rsidRPr="005075A0">
              <w:rPr>
                <w:color w:val="000000"/>
                <w:sz w:val="18"/>
                <w:szCs w:val="18"/>
              </w:rPr>
              <w:br/>
            </w:r>
            <w:r w:rsidRPr="00C05B86">
              <w:rPr>
                <w:rFonts w:asciiTheme="majorHAnsi" w:eastAsia="Arial" w:hAnsiTheme="majorHAnsi" w:cstheme="majorHAnsi"/>
                <w:sz w:val="18"/>
                <w:szCs w:val="18"/>
              </w:rPr>
              <w:t>Será de responsabilidade do Comprador o pagamento dos débitos de eventuais multas de trânsito e débitos de IPVA relativos do período</w:t>
            </w:r>
            <w:r w:rsidRPr="005075A0">
              <w:rPr>
                <w:color w:val="000000"/>
                <w:sz w:val="18"/>
                <w:szCs w:val="18"/>
              </w:rPr>
              <w:t xml:space="preserve"> </w:t>
            </w:r>
          </w:p>
          <w:p w:rsidR="00C05B86" w:rsidRPr="005075A0" w:rsidRDefault="00C05B86" w:rsidP="00C05B86">
            <w:pPr>
              <w:rPr>
                <w:color w:val="000000"/>
                <w:sz w:val="18"/>
                <w:szCs w:val="18"/>
              </w:rPr>
            </w:pPr>
            <w:r w:rsidRPr="005075A0">
              <w:rPr>
                <w:color w:val="000000"/>
                <w:sz w:val="18"/>
                <w:szCs w:val="18"/>
              </w:rPr>
              <w:t>Não será cobrado nenhum encargo administrativo dos arrematantes sobre o preço da arrematação (valor do lance ofertado).</w:t>
            </w:r>
          </w:p>
        </w:tc>
      </w:tr>
      <w:tr w:rsidR="00C05B86" w:rsidRPr="005075A0" w:rsidTr="0045724E">
        <w:trPr>
          <w:trHeight w:val="45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C05B86" w:rsidRPr="005075A0" w:rsidRDefault="00C05B86" w:rsidP="005D7A67">
            <w:pPr>
              <w:jc w:val="center"/>
              <w:rPr>
                <w:color w:val="000000"/>
                <w:sz w:val="18"/>
                <w:szCs w:val="18"/>
              </w:rPr>
            </w:pPr>
            <w:r w:rsidRPr="005075A0">
              <w:rPr>
                <w:color w:val="000000"/>
                <w:sz w:val="18"/>
                <w:szCs w:val="18"/>
              </w:rPr>
              <w:lastRenderedPageBreak/>
              <w:t>2</w:t>
            </w:r>
          </w:p>
        </w:tc>
        <w:tc>
          <w:tcPr>
            <w:tcW w:w="1702" w:type="dxa"/>
            <w:tcBorders>
              <w:top w:val="nil"/>
              <w:left w:val="nil"/>
              <w:bottom w:val="single" w:sz="4" w:space="0" w:color="auto"/>
              <w:right w:val="single" w:sz="4" w:space="0" w:color="auto"/>
            </w:tcBorders>
            <w:shd w:val="clear" w:color="auto" w:fill="auto"/>
            <w:noWrap/>
            <w:vAlign w:val="center"/>
            <w:hideMark/>
          </w:tcPr>
          <w:p w:rsidR="00C05B86" w:rsidRPr="005075A0" w:rsidRDefault="0045724E" w:rsidP="0045724E">
            <w:pPr>
              <w:jc w:val="center"/>
              <w:rPr>
                <w:color w:val="000000"/>
                <w:sz w:val="18"/>
                <w:szCs w:val="18"/>
              </w:rPr>
            </w:pPr>
            <w:r>
              <w:rPr>
                <w:color w:val="000000"/>
                <w:sz w:val="18"/>
                <w:szCs w:val="18"/>
              </w:rPr>
              <w:t>22.500,00</w:t>
            </w:r>
          </w:p>
        </w:tc>
        <w:tc>
          <w:tcPr>
            <w:tcW w:w="2416" w:type="dxa"/>
            <w:tcBorders>
              <w:top w:val="nil"/>
              <w:left w:val="nil"/>
              <w:bottom w:val="single" w:sz="4" w:space="0" w:color="auto"/>
              <w:right w:val="single" w:sz="4" w:space="0" w:color="auto"/>
            </w:tcBorders>
            <w:shd w:val="clear" w:color="auto" w:fill="auto"/>
            <w:noWrap/>
            <w:vAlign w:val="center"/>
            <w:hideMark/>
          </w:tcPr>
          <w:p w:rsidR="00C05B86" w:rsidRPr="005075A0" w:rsidRDefault="00C05B86" w:rsidP="005D7A67">
            <w:pPr>
              <w:rPr>
                <w:color w:val="000000"/>
                <w:sz w:val="18"/>
                <w:szCs w:val="18"/>
              </w:rPr>
            </w:pPr>
            <w:r w:rsidRPr="005075A0">
              <w:rPr>
                <w:color w:val="000000"/>
                <w:sz w:val="18"/>
                <w:szCs w:val="18"/>
              </w:rPr>
              <w:t>FIAT STRADA WORKING ANO 2013/2013 PLACA FINAL 5 (SC)</w:t>
            </w:r>
          </w:p>
        </w:tc>
        <w:tc>
          <w:tcPr>
            <w:tcW w:w="4179" w:type="dxa"/>
            <w:tcBorders>
              <w:top w:val="nil"/>
              <w:left w:val="nil"/>
              <w:bottom w:val="single" w:sz="4" w:space="0" w:color="auto"/>
              <w:right w:val="single" w:sz="4" w:space="0" w:color="auto"/>
            </w:tcBorders>
            <w:shd w:val="clear" w:color="auto" w:fill="auto"/>
            <w:vAlign w:val="bottom"/>
            <w:hideMark/>
          </w:tcPr>
          <w:p w:rsidR="00C05B86" w:rsidRPr="005075A0" w:rsidRDefault="00C05B86" w:rsidP="00C05B86">
            <w:pPr>
              <w:rPr>
                <w:color w:val="000000"/>
                <w:sz w:val="18"/>
                <w:szCs w:val="18"/>
              </w:rPr>
            </w:pPr>
            <w:r w:rsidRPr="005075A0">
              <w:rPr>
                <w:color w:val="000000"/>
                <w:sz w:val="18"/>
                <w:szCs w:val="18"/>
              </w:rPr>
              <w:t>MARCA:  FIAT</w:t>
            </w:r>
            <w:r w:rsidRPr="005075A0">
              <w:rPr>
                <w:color w:val="000000"/>
                <w:sz w:val="18"/>
                <w:szCs w:val="18"/>
              </w:rPr>
              <w:br/>
              <w:t>MODELO: STRADA WORKING</w:t>
            </w:r>
            <w:r w:rsidRPr="005075A0">
              <w:rPr>
                <w:color w:val="000000"/>
                <w:sz w:val="18"/>
                <w:szCs w:val="18"/>
              </w:rPr>
              <w:br/>
              <w:t>ANO FAB/MODELO: 2013/2013</w:t>
            </w:r>
            <w:r w:rsidRPr="005075A0">
              <w:rPr>
                <w:color w:val="000000"/>
                <w:sz w:val="18"/>
                <w:szCs w:val="18"/>
              </w:rPr>
              <w:br/>
              <w:t>PLACA FINAL: 5 (SC)</w:t>
            </w:r>
            <w:r w:rsidRPr="005075A0">
              <w:rPr>
                <w:color w:val="000000"/>
                <w:sz w:val="18"/>
                <w:szCs w:val="18"/>
              </w:rPr>
              <w:br/>
              <w:t>DÉBITOS: NADA CONSTA</w:t>
            </w:r>
            <w:r w:rsidRPr="005075A0">
              <w:rPr>
                <w:color w:val="000000"/>
                <w:sz w:val="18"/>
                <w:szCs w:val="18"/>
              </w:rPr>
              <w:br/>
              <w:t>KM ACIMA DE: 154.100</w:t>
            </w:r>
            <w:r w:rsidRPr="005075A0">
              <w:rPr>
                <w:color w:val="000000"/>
                <w:sz w:val="18"/>
                <w:szCs w:val="18"/>
              </w:rPr>
              <w:br/>
              <w:t>COMBUSTÍVEL: ALCOOL/GASOLINA</w:t>
            </w:r>
            <w:r w:rsidRPr="005075A0">
              <w:rPr>
                <w:color w:val="000000"/>
                <w:sz w:val="18"/>
                <w:szCs w:val="18"/>
              </w:rPr>
              <w:br/>
              <w:t>COR: BRANCA</w:t>
            </w:r>
            <w:r w:rsidRPr="005075A0">
              <w:rPr>
                <w:color w:val="000000"/>
                <w:sz w:val="18"/>
                <w:szCs w:val="18"/>
              </w:rPr>
              <w:br/>
              <w:t>PORTAS: 2</w:t>
            </w:r>
            <w:r w:rsidRPr="005075A0">
              <w:rPr>
                <w:color w:val="000000"/>
                <w:sz w:val="18"/>
                <w:szCs w:val="18"/>
              </w:rPr>
              <w:br/>
            </w:r>
            <w:r w:rsidRPr="005075A0">
              <w:rPr>
                <w:color w:val="000000"/>
                <w:sz w:val="18"/>
                <w:szCs w:val="18"/>
              </w:rPr>
              <w:br/>
              <w:t>ACESSÓRIOS:</w:t>
            </w:r>
            <w:r w:rsidRPr="005075A0">
              <w:rPr>
                <w:color w:val="000000"/>
                <w:sz w:val="18"/>
                <w:szCs w:val="18"/>
              </w:rPr>
              <w:br/>
              <w:t>CÂMBIO: MANUAL</w:t>
            </w:r>
            <w:r w:rsidRPr="005075A0">
              <w:rPr>
                <w:color w:val="000000"/>
                <w:sz w:val="18"/>
                <w:szCs w:val="18"/>
              </w:rPr>
              <w:br/>
              <w:t>DIREÇÃO: MECÂNICA</w:t>
            </w:r>
            <w:r w:rsidRPr="005075A0">
              <w:rPr>
                <w:color w:val="000000"/>
                <w:sz w:val="18"/>
                <w:szCs w:val="18"/>
              </w:rPr>
              <w:br/>
              <w:t>AR CONDICIONADO: NÃO</w:t>
            </w:r>
            <w:r w:rsidRPr="005075A0">
              <w:rPr>
                <w:color w:val="000000"/>
                <w:sz w:val="18"/>
                <w:szCs w:val="18"/>
              </w:rPr>
              <w:br/>
              <w:t>VIDROS: MANUAIS</w:t>
            </w:r>
            <w:r w:rsidRPr="005075A0">
              <w:rPr>
                <w:color w:val="000000"/>
                <w:sz w:val="18"/>
                <w:szCs w:val="18"/>
              </w:rPr>
              <w:br/>
              <w:t xml:space="preserve">RODAS: FERRO </w:t>
            </w:r>
            <w:r w:rsidRPr="005075A0">
              <w:rPr>
                <w:color w:val="000000"/>
                <w:sz w:val="18"/>
                <w:szCs w:val="18"/>
              </w:rPr>
              <w:br/>
              <w:t>BANCOS: COURVIN</w:t>
            </w:r>
            <w:r w:rsidRPr="005075A0">
              <w:rPr>
                <w:color w:val="000000"/>
                <w:sz w:val="18"/>
                <w:szCs w:val="18"/>
              </w:rPr>
              <w:br/>
              <w:t>APARELHO DE SOM: NÃO</w:t>
            </w:r>
            <w:r w:rsidRPr="005075A0">
              <w:rPr>
                <w:color w:val="000000"/>
                <w:sz w:val="18"/>
                <w:szCs w:val="18"/>
              </w:rPr>
              <w:br/>
            </w:r>
            <w:r w:rsidRPr="005075A0">
              <w:rPr>
                <w:color w:val="000000"/>
                <w:sz w:val="18"/>
                <w:szCs w:val="18"/>
              </w:rPr>
              <w:br/>
              <w:t>CONDIÇÕES GERAIS:</w:t>
            </w:r>
            <w:r w:rsidRPr="005075A0">
              <w:rPr>
                <w:color w:val="000000"/>
                <w:sz w:val="18"/>
                <w:szCs w:val="18"/>
              </w:rPr>
              <w:br/>
              <w:t>MOTOR: FUNCIONANDO</w:t>
            </w:r>
            <w:r w:rsidRPr="005075A0">
              <w:rPr>
                <w:color w:val="000000"/>
                <w:sz w:val="18"/>
                <w:szCs w:val="18"/>
              </w:rPr>
              <w:br/>
              <w:t>PINTURA: REGULAR/RISCADO/FOSCO</w:t>
            </w:r>
            <w:r w:rsidRPr="005075A0">
              <w:rPr>
                <w:color w:val="000000"/>
                <w:sz w:val="18"/>
                <w:szCs w:val="18"/>
              </w:rPr>
              <w:br/>
              <w:t>LATARIA: REGULAR</w:t>
            </w:r>
            <w:r w:rsidRPr="005075A0">
              <w:rPr>
                <w:color w:val="000000"/>
                <w:sz w:val="18"/>
                <w:szCs w:val="18"/>
              </w:rPr>
              <w:br/>
              <w:t xml:space="preserve">TAPEÇARIA: </w:t>
            </w:r>
            <w:r w:rsidRPr="005075A0">
              <w:rPr>
                <w:color w:val="000000"/>
                <w:sz w:val="18"/>
                <w:szCs w:val="18"/>
              </w:rPr>
              <w:br/>
              <w:t>PNEUS: REGULARES</w:t>
            </w:r>
            <w:r w:rsidRPr="005075A0">
              <w:rPr>
                <w:color w:val="000000"/>
                <w:sz w:val="18"/>
                <w:szCs w:val="18"/>
              </w:rPr>
              <w:br/>
            </w:r>
            <w:r w:rsidRPr="005075A0">
              <w:rPr>
                <w:color w:val="000000"/>
                <w:sz w:val="18"/>
                <w:szCs w:val="18"/>
              </w:rPr>
              <w:br/>
              <w:t>OBSERVAÇÕES:</w:t>
            </w:r>
            <w:r w:rsidRPr="005075A0">
              <w:rPr>
                <w:color w:val="000000"/>
                <w:sz w:val="18"/>
                <w:szCs w:val="18"/>
              </w:rPr>
              <w:br/>
              <w:t>CAPÔ: PIQUES DE PEDRA/PEQUENO AMASSADO</w:t>
            </w:r>
            <w:r w:rsidRPr="005075A0">
              <w:rPr>
                <w:color w:val="000000"/>
                <w:sz w:val="18"/>
                <w:szCs w:val="18"/>
              </w:rPr>
              <w:br/>
              <w:t>PARACHOQUE DIANTEIRO: TRINCADO/RALADO</w:t>
            </w:r>
            <w:r w:rsidRPr="005075A0">
              <w:rPr>
                <w:color w:val="000000"/>
                <w:sz w:val="18"/>
                <w:szCs w:val="18"/>
              </w:rPr>
              <w:br/>
              <w:t>PORTA DIANTEIRA DIREITA: PIQUES DE PEDRA</w:t>
            </w:r>
            <w:r w:rsidRPr="005075A0">
              <w:rPr>
                <w:color w:val="000000"/>
                <w:sz w:val="18"/>
                <w:szCs w:val="18"/>
              </w:rPr>
              <w:br/>
              <w:t>LATERAL TRASEIRO DIREITO: PIQUES DE PEDRA/RISCADO/AMASSADO</w:t>
            </w:r>
            <w:r w:rsidRPr="005075A0">
              <w:rPr>
                <w:color w:val="000000"/>
                <w:sz w:val="18"/>
                <w:szCs w:val="18"/>
              </w:rPr>
              <w:br/>
              <w:t>LANTERNA TRASEIRA ESQUERDA: QUEBRADO</w:t>
            </w:r>
            <w:r w:rsidRPr="005075A0">
              <w:rPr>
                <w:color w:val="000000"/>
                <w:sz w:val="18"/>
                <w:szCs w:val="18"/>
              </w:rPr>
              <w:br/>
              <w:t xml:space="preserve">CAPÔ TRASEIRO: RISCADO </w:t>
            </w:r>
            <w:r w:rsidRPr="005075A0">
              <w:rPr>
                <w:color w:val="000000"/>
                <w:sz w:val="18"/>
                <w:szCs w:val="18"/>
              </w:rPr>
              <w:br/>
              <w:t>LATERAL TRASEIRO ESQUERDO: PIQUES DE PEDRA/RISCADO/AMASSADO</w:t>
            </w:r>
            <w:r w:rsidRPr="005075A0">
              <w:rPr>
                <w:color w:val="000000"/>
                <w:sz w:val="18"/>
                <w:szCs w:val="18"/>
              </w:rPr>
              <w:br/>
              <w:t>PORTA DIANTEIRA ESQUERDA: PIQUES DE PEDRA</w:t>
            </w:r>
            <w:r w:rsidRPr="005075A0">
              <w:rPr>
                <w:color w:val="000000"/>
                <w:sz w:val="18"/>
                <w:szCs w:val="18"/>
              </w:rPr>
              <w:br/>
              <w:t>PARALAMA DIANTEIRO ESQUERDO: PIQUES DE PEDRA</w:t>
            </w:r>
            <w:r w:rsidRPr="005075A0">
              <w:rPr>
                <w:color w:val="000000"/>
                <w:sz w:val="18"/>
                <w:szCs w:val="18"/>
              </w:rPr>
              <w:br/>
              <w:t>BANCO DIANTEIRO ESQUERDO: RASGADO</w:t>
            </w:r>
            <w:r w:rsidRPr="005075A0">
              <w:rPr>
                <w:color w:val="000000"/>
                <w:sz w:val="18"/>
                <w:szCs w:val="18"/>
              </w:rPr>
              <w:br/>
              <w:t>VOLANTE: DESGASTADO</w:t>
            </w:r>
            <w:r w:rsidRPr="005075A0">
              <w:rPr>
                <w:color w:val="000000"/>
                <w:sz w:val="18"/>
                <w:szCs w:val="18"/>
              </w:rPr>
              <w:br/>
              <w:t>VIDRO DA PORTA ESQUERDA: SOLTO</w:t>
            </w:r>
            <w:r w:rsidRPr="005075A0">
              <w:rPr>
                <w:color w:val="000000"/>
                <w:sz w:val="18"/>
                <w:szCs w:val="18"/>
              </w:rPr>
              <w:br/>
              <w:t xml:space="preserve">MAÇANETA PORTA ESQUERDA: QUEBRADA </w:t>
            </w:r>
            <w:r w:rsidRPr="005075A0">
              <w:rPr>
                <w:color w:val="000000"/>
                <w:sz w:val="18"/>
                <w:szCs w:val="18"/>
              </w:rPr>
              <w:br/>
              <w:t>PODENDO APRESENTAR RISCOS, MOSSAS E AMASSADOS.</w:t>
            </w:r>
            <w:r w:rsidRPr="005075A0">
              <w:rPr>
                <w:color w:val="000000"/>
                <w:sz w:val="18"/>
                <w:szCs w:val="18"/>
              </w:rPr>
              <w:br/>
              <w:t>PODENDO FALTAR FERRAMENTAS OBRIGATÓRIAS E ESTEPE.</w:t>
            </w:r>
            <w:r w:rsidRPr="005075A0">
              <w:rPr>
                <w:color w:val="000000"/>
                <w:sz w:val="18"/>
                <w:szCs w:val="18"/>
              </w:rPr>
              <w:br/>
              <w:t>PODENDO FALTAR PARTES, PEÇAS E COMPONENTES</w:t>
            </w:r>
            <w:r w:rsidRPr="005075A0">
              <w:rPr>
                <w:color w:val="000000"/>
                <w:sz w:val="18"/>
                <w:szCs w:val="18"/>
              </w:rPr>
              <w:br/>
              <w:t>Os bens serão vendidos NO ESTADO em que se encontram, SEM GARANTIA e SEM DIREITO A TROCA, podendo apresentar avarias, amassados, riscos, sujeira, ausência de embalagem, dos manuais, chaves reservas e de alguns acessórios, componentes e/ou peças e/ou ser inservíveis ao uso a que se destinam.</w:t>
            </w:r>
            <w:r w:rsidRPr="005075A0">
              <w:rPr>
                <w:color w:val="000000"/>
                <w:sz w:val="18"/>
                <w:szCs w:val="18"/>
              </w:rPr>
              <w:br/>
            </w:r>
            <w:r w:rsidRPr="00C05B86">
              <w:rPr>
                <w:rFonts w:asciiTheme="majorHAnsi" w:eastAsia="Arial" w:hAnsiTheme="majorHAnsi" w:cstheme="majorHAnsi"/>
                <w:sz w:val="18"/>
                <w:szCs w:val="18"/>
              </w:rPr>
              <w:t>Será de responsabilidade do Comprador o pagamento dos débitos de eventuais multas de trânsito e débitos de IPVA relativos do período</w:t>
            </w:r>
            <w:r w:rsidRPr="005075A0">
              <w:rPr>
                <w:color w:val="000000"/>
                <w:sz w:val="18"/>
                <w:szCs w:val="18"/>
              </w:rPr>
              <w:br/>
              <w:t>Não será cobrado nenhum encargo administrativo dos arrematantes sobre o preço da arrematação (valor do lance ofertado).</w:t>
            </w:r>
          </w:p>
        </w:tc>
      </w:tr>
      <w:tr w:rsidR="00C05B86" w:rsidRPr="005075A0" w:rsidTr="00656BEB">
        <w:trPr>
          <w:trHeight w:val="45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C05B86" w:rsidRPr="005075A0" w:rsidRDefault="00C05B86" w:rsidP="005D7A67">
            <w:pPr>
              <w:jc w:val="center"/>
              <w:rPr>
                <w:color w:val="000000"/>
                <w:sz w:val="18"/>
                <w:szCs w:val="18"/>
              </w:rPr>
            </w:pPr>
            <w:r w:rsidRPr="005075A0">
              <w:rPr>
                <w:color w:val="000000"/>
                <w:sz w:val="18"/>
                <w:szCs w:val="18"/>
              </w:rPr>
              <w:lastRenderedPageBreak/>
              <w:t>3</w:t>
            </w:r>
          </w:p>
        </w:tc>
        <w:tc>
          <w:tcPr>
            <w:tcW w:w="1702" w:type="dxa"/>
            <w:tcBorders>
              <w:top w:val="nil"/>
              <w:left w:val="nil"/>
              <w:bottom w:val="single" w:sz="4" w:space="0" w:color="auto"/>
              <w:right w:val="single" w:sz="4" w:space="0" w:color="auto"/>
            </w:tcBorders>
            <w:shd w:val="clear" w:color="auto" w:fill="auto"/>
            <w:noWrap/>
            <w:vAlign w:val="center"/>
            <w:hideMark/>
          </w:tcPr>
          <w:p w:rsidR="00C05B86" w:rsidRPr="005075A0" w:rsidRDefault="00656BEB" w:rsidP="00656BEB">
            <w:pPr>
              <w:jc w:val="center"/>
              <w:rPr>
                <w:color w:val="000000"/>
                <w:sz w:val="18"/>
                <w:szCs w:val="18"/>
              </w:rPr>
            </w:pPr>
            <w:r>
              <w:rPr>
                <w:color w:val="000000"/>
                <w:sz w:val="18"/>
                <w:szCs w:val="18"/>
              </w:rPr>
              <w:t>33.000,00</w:t>
            </w:r>
          </w:p>
        </w:tc>
        <w:tc>
          <w:tcPr>
            <w:tcW w:w="2416" w:type="dxa"/>
            <w:tcBorders>
              <w:top w:val="nil"/>
              <w:left w:val="nil"/>
              <w:bottom w:val="single" w:sz="4" w:space="0" w:color="auto"/>
              <w:right w:val="single" w:sz="4" w:space="0" w:color="auto"/>
            </w:tcBorders>
            <w:shd w:val="clear" w:color="auto" w:fill="auto"/>
            <w:noWrap/>
            <w:vAlign w:val="center"/>
            <w:hideMark/>
          </w:tcPr>
          <w:p w:rsidR="00C05B86" w:rsidRPr="005075A0" w:rsidRDefault="00C05B86" w:rsidP="005D7A67">
            <w:pPr>
              <w:rPr>
                <w:color w:val="000000"/>
                <w:sz w:val="18"/>
                <w:szCs w:val="18"/>
              </w:rPr>
            </w:pPr>
            <w:r w:rsidRPr="005075A0">
              <w:rPr>
                <w:color w:val="000000"/>
                <w:sz w:val="18"/>
                <w:szCs w:val="18"/>
              </w:rPr>
              <w:t>MMC L200 OUTDOOR ANO 2011/2012 PLACA FINAL 9 (SC)</w:t>
            </w:r>
          </w:p>
        </w:tc>
        <w:tc>
          <w:tcPr>
            <w:tcW w:w="4179" w:type="dxa"/>
            <w:tcBorders>
              <w:top w:val="nil"/>
              <w:left w:val="nil"/>
              <w:bottom w:val="single" w:sz="4" w:space="0" w:color="auto"/>
              <w:right w:val="single" w:sz="4" w:space="0" w:color="auto"/>
            </w:tcBorders>
            <w:shd w:val="clear" w:color="auto" w:fill="auto"/>
            <w:vAlign w:val="bottom"/>
            <w:hideMark/>
          </w:tcPr>
          <w:p w:rsidR="00410B28" w:rsidRDefault="00410B28" w:rsidP="00C05B86">
            <w:pPr>
              <w:rPr>
                <w:color w:val="000000"/>
                <w:sz w:val="18"/>
                <w:szCs w:val="18"/>
              </w:rPr>
            </w:pPr>
          </w:p>
          <w:p w:rsidR="00410B28" w:rsidRDefault="00C05B86" w:rsidP="00C05B86">
            <w:pPr>
              <w:rPr>
                <w:color w:val="000000"/>
                <w:sz w:val="18"/>
                <w:szCs w:val="18"/>
              </w:rPr>
            </w:pPr>
            <w:r w:rsidRPr="005075A0">
              <w:rPr>
                <w:color w:val="000000"/>
                <w:sz w:val="18"/>
                <w:szCs w:val="18"/>
              </w:rPr>
              <w:t>MARCA:  MMC</w:t>
            </w:r>
            <w:r w:rsidRPr="005075A0">
              <w:rPr>
                <w:color w:val="000000"/>
                <w:sz w:val="18"/>
                <w:szCs w:val="18"/>
              </w:rPr>
              <w:br/>
              <w:t>MODELO: L200 OUTDOOR</w:t>
            </w:r>
            <w:r w:rsidRPr="005075A0">
              <w:rPr>
                <w:color w:val="000000"/>
                <w:sz w:val="18"/>
                <w:szCs w:val="18"/>
              </w:rPr>
              <w:br/>
              <w:t>ANO FAB/MODELO: 2011/2012</w:t>
            </w:r>
            <w:r w:rsidRPr="005075A0">
              <w:rPr>
                <w:color w:val="000000"/>
                <w:sz w:val="18"/>
                <w:szCs w:val="18"/>
              </w:rPr>
              <w:br/>
              <w:t>PLACA FINAL: 9 (SC)</w:t>
            </w:r>
            <w:r w:rsidRPr="005075A0">
              <w:rPr>
                <w:color w:val="000000"/>
                <w:sz w:val="18"/>
                <w:szCs w:val="18"/>
              </w:rPr>
              <w:br/>
              <w:t>DÉBITOS: NADA CONSTA</w:t>
            </w:r>
            <w:r w:rsidRPr="005075A0">
              <w:rPr>
                <w:color w:val="000000"/>
                <w:sz w:val="18"/>
                <w:szCs w:val="18"/>
              </w:rPr>
              <w:br/>
              <w:t>KM ACIMA DE: 239.000</w:t>
            </w:r>
            <w:r w:rsidRPr="005075A0">
              <w:rPr>
                <w:color w:val="000000"/>
                <w:sz w:val="18"/>
                <w:szCs w:val="18"/>
              </w:rPr>
              <w:br/>
              <w:t>COMBUSTÍVEL: DIESEL</w:t>
            </w:r>
            <w:r w:rsidRPr="005075A0">
              <w:rPr>
                <w:color w:val="000000"/>
                <w:sz w:val="18"/>
                <w:szCs w:val="18"/>
              </w:rPr>
              <w:br/>
              <w:t>COR: PRATA</w:t>
            </w:r>
            <w:r w:rsidRPr="005075A0">
              <w:rPr>
                <w:color w:val="000000"/>
                <w:sz w:val="18"/>
                <w:szCs w:val="18"/>
              </w:rPr>
              <w:br/>
              <w:t>PORTAS: 4</w:t>
            </w:r>
            <w:r w:rsidRPr="005075A0">
              <w:rPr>
                <w:color w:val="000000"/>
                <w:sz w:val="18"/>
                <w:szCs w:val="18"/>
              </w:rPr>
              <w:br/>
            </w:r>
            <w:r w:rsidRPr="005075A0">
              <w:rPr>
                <w:color w:val="000000"/>
                <w:sz w:val="18"/>
                <w:szCs w:val="18"/>
              </w:rPr>
              <w:br/>
              <w:t>ACESSÓRIOS:</w:t>
            </w:r>
            <w:r w:rsidRPr="005075A0">
              <w:rPr>
                <w:color w:val="000000"/>
                <w:sz w:val="18"/>
                <w:szCs w:val="18"/>
              </w:rPr>
              <w:br/>
              <w:t>CÂMBIO: MANUAL</w:t>
            </w:r>
            <w:r w:rsidRPr="005075A0">
              <w:rPr>
                <w:color w:val="000000"/>
                <w:sz w:val="18"/>
                <w:szCs w:val="18"/>
              </w:rPr>
              <w:br/>
              <w:t>DIREÇÃO: HIDRÁULICA</w:t>
            </w:r>
            <w:r w:rsidRPr="005075A0">
              <w:rPr>
                <w:color w:val="000000"/>
                <w:sz w:val="18"/>
                <w:szCs w:val="18"/>
              </w:rPr>
              <w:br/>
              <w:t>AR CONDICIONADO: SIM</w:t>
            </w:r>
            <w:r w:rsidRPr="005075A0">
              <w:rPr>
                <w:color w:val="000000"/>
                <w:sz w:val="18"/>
                <w:szCs w:val="18"/>
              </w:rPr>
              <w:br/>
              <w:t>VIDROS: ELÉTRICOS</w:t>
            </w:r>
            <w:r w:rsidRPr="005075A0">
              <w:rPr>
                <w:color w:val="000000"/>
                <w:sz w:val="18"/>
                <w:szCs w:val="18"/>
              </w:rPr>
              <w:br/>
              <w:t>RODAS: LIGA LEVE</w:t>
            </w:r>
            <w:r w:rsidRPr="005075A0">
              <w:rPr>
                <w:color w:val="000000"/>
                <w:sz w:val="18"/>
                <w:szCs w:val="18"/>
              </w:rPr>
              <w:br/>
              <w:t>BANCOS: TECIDO</w:t>
            </w:r>
            <w:r w:rsidRPr="005075A0">
              <w:rPr>
                <w:color w:val="000000"/>
                <w:sz w:val="18"/>
                <w:szCs w:val="18"/>
              </w:rPr>
              <w:br/>
              <w:t>APARELHO DE SOM: SIM</w:t>
            </w:r>
          </w:p>
          <w:p w:rsidR="00410B28" w:rsidRDefault="00C05B86" w:rsidP="00C05B86">
            <w:pPr>
              <w:rPr>
                <w:color w:val="000000"/>
                <w:sz w:val="18"/>
                <w:szCs w:val="18"/>
              </w:rPr>
            </w:pPr>
            <w:r w:rsidRPr="005075A0">
              <w:rPr>
                <w:color w:val="000000"/>
                <w:sz w:val="18"/>
                <w:szCs w:val="18"/>
              </w:rPr>
              <w:br/>
            </w:r>
            <w:r w:rsidRPr="005075A0">
              <w:rPr>
                <w:color w:val="000000"/>
                <w:sz w:val="18"/>
                <w:szCs w:val="18"/>
              </w:rPr>
              <w:br/>
              <w:t>CONDIÇÕES GERAIS:</w:t>
            </w:r>
            <w:r w:rsidRPr="005075A0">
              <w:rPr>
                <w:color w:val="000000"/>
                <w:sz w:val="18"/>
                <w:szCs w:val="18"/>
              </w:rPr>
              <w:br/>
              <w:t>MOTOR: FUNCIONANDO</w:t>
            </w:r>
            <w:r w:rsidRPr="005075A0">
              <w:rPr>
                <w:color w:val="000000"/>
                <w:sz w:val="18"/>
                <w:szCs w:val="18"/>
              </w:rPr>
              <w:br/>
              <w:t>PINTURA: REGULAR/FOSCA</w:t>
            </w:r>
            <w:r w:rsidRPr="005075A0">
              <w:rPr>
                <w:color w:val="000000"/>
                <w:sz w:val="18"/>
                <w:szCs w:val="18"/>
              </w:rPr>
              <w:br/>
              <w:t>LATARIA: BOM</w:t>
            </w:r>
            <w:r w:rsidRPr="005075A0">
              <w:rPr>
                <w:color w:val="000000"/>
                <w:sz w:val="18"/>
                <w:szCs w:val="18"/>
              </w:rPr>
              <w:br/>
              <w:t>TAPEÇARIA: BOM</w:t>
            </w:r>
            <w:r w:rsidRPr="005075A0">
              <w:rPr>
                <w:color w:val="000000"/>
                <w:sz w:val="18"/>
                <w:szCs w:val="18"/>
              </w:rPr>
              <w:br/>
              <w:t>PNEUS: REGULARES</w:t>
            </w:r>
          </w:p>
          <w:p w:rsidR="00410B28" w:rsidRDefault="00C05B86" w:rsidP="00C05B86">
            <w:pPr>
              <w:rPr>
                <w:color w:val="000000"/>
                <w:sz w:val="18"/>
                <w:szCs w:val="18"/>
              </w:rPr>
            </w:pPr>
            <w:r w:rsidRPr="005075A0">
              <w:rPr>
                <w:color w:val="000000"/>
                <w:sz w:val="18"/>
                <w:szCs w:val="18"/>
              </w:rPr>
              <w:br/>
            </w:r>
            <w:r w:rsidRPr="005075A0">
              <w:rPr>
                <w:color w:val="000000"/>
                <w:sz w:val="18"/>
                <w:szCs w:val="18"/>
              </w:rPr>
              <w:br/>
              <w:t>OBSERVAÇÕES:</w:t>
            </w:r>
            <w:r w:rsidRPr="005075A0">
              <w:rPr>
                <w:color w:val="000000"/>
                <w:sz w:val="18"/>
                <w:szCs w:val="18"/>
              </w:rPr>
              <w:br/>
              <w:t>CAPÔ: PINTURA DESCASCANDO</w:t>
            </w:r>
            <w:r w:rsidRPr="005075A0">
              <w:rPr>
                <w:color w:val="000000"/>
                <w:sz w:val="18"/>
                <w:szCs w:val="18"/>
              </w:rPr>
              <w:br/>
              <w:t>PARACHOQUE DIANTEIRO: RISCADO/RALADO</w:t>
            </w:r>
            <w:r w:rsidRPr="005075A0">
              <w:rPr>
                <w:color w:val="000000"/>
                <w:sz w:val="18"/>
                <w:szCs w:val="18"/>
              </w:rPr>
              <w:br/>
              <w:t>PORTA DIANTEIRA DIREITA: PIQUES DE PEDRA</w:t>
            </w:r>
            <w:r w:rsidRPr="005075A0">
              <w:rPr>
                <w:color w:val="000000"/>
                <w:sz w:val="18"/>
                <w:szCs w:val="18"/>
              </w:rPr>
              <w:br/>
              <w:t>PORTA TRASEIRA DIREITA: PIQUES DE PEDRA</w:t>
            </w:r>
            <w:r w:rsidRPr="005075A0">
              <w:rPr>
                <w:color w:val="000000"/>
                <w:sz w:val="18"/>
                <w:szCs w:val="18"/>
              </w:rPr>
              <w:br/>
              <w:t xml:space="preserve">CAPÔ TRASEIRO: PINTURA DESCASCANDO/RISCADO </w:t>
            </w:r>
            <w:r w:rsidRPr="005075A0">
              <w:rPr>
                <w:color w:val="000000"/>
                <w:sz w:val="18"/>
                <w:szCs w:val="18"/>
              </w:rPr>
              <w:br/>
              <w:t>LATERAL TRASEIRO ESQUERDO: PIQUES DE PEDRA</w:t>
            </w:r>
            <w:r w:rsidRPr="005075A0">
              <w:rPr>
                <w:color w:val="000000"/>
                <w:sz w:val="18"/>
                <w:szCs w:val="18"/>
              </w:rPr>
              <w:br/>
              <w:t>PORTA DIANTEIRA ESQUERDA: PIQUES DE PEDRA</w:t>
            </w:r>
            <w:r w:rsidRPr="005075A0">
              <w:rPr>
                <w:color w:val="000000"/>
                <w:sz w:val="18"/>
                <w:szCs w:val="18"/>
              </w:rPr>
              <w:br/>
              <w:t>VOLANTE: DESGASTADO</w:t>
            </w:r>
            <w:r w:rsidRPr="005075A0">
              <w:rPr>
                <w:color w:val="000000"/>
                <w:sz w:val="18"/>
                <w:szCs w:val="18"/>
              </w:rPr>
              <w:br/>
              <w:t>CAIXA DE AR DIREITA: PEQUENO AMASSADO/PIQUES DE PEDRA</w:t>
            </w:r>
            <w:r w:rsidRPr="005075A0">
              <w:rPr>
                <w:color w:val="000000"/>
                <w:sz w:val="18"/>
                <w:szCs w:val="18"/>
              </w:rPr>
              <w:br/>
              <w:t>CAIXA DE AR ESQUERDO: PIQUES DE PEDRA</w:t>
            </w:r>
            <w:r w:rsidRPr="005075A0">
              <w:rPr>
                <w:color w:val="000000"/>
                <w:sz w:val="18"/>
                <w:szCs w:val="18"/>
              </w:rPr>
              <w:br/>
              <w:t>PODENDO APRESENTAR RISCOS, MOSSAS E AMASSADOS.</w:t>
            </w:r>
            <w:r w:rsidRPr="005075A0">
              <w:rPr>
                <w:color w:val="000000"/>
                <w:sz w:val="18"/>
                <w:szCs w:val="18"/>
              </w:rPr>
              <w:br/>
              <w:t>PODENDO FALTAR FERRAMENTAS OBRIGATÓRIAS E ESTEPE.</w:t>
            </w:r>
            <w:r w:rsidRPr="005075A0">
              <w:rPr>
                <w:color w:val="000000"/>
                <w:sz w:val="18"/>
                <w:szCs w:val="18"/>
              </w:rPr>
              <w:br/>
              <w:t>PODENDO FALTAR PARTES, PEÇAS E COMPONENTES</w:t>
            </w:r>
          </w:p>
          <w:p w:rsidR="00410B28" w:rsidRDefault="00C05B86" w:rsidP="00C05B86">
            <w:pPr>
              <w:rPr>
                <w:color w:val="000000"/>
                <w:sz w:val="18"/>
                <w:szCs w:val="18"/>
              </w:rPr>
            </w:pPr>
            <w:r w:rsidRPr="005075A0">
              <w:rPr>
                <w:color w:val="000000"/>
                <w:sz w:val="18"/>
                <w:szCs w:val="18"/>
              </w:rPr>
              <w:br/>
            </w:r>
          </w:p>
          <w:p w:rsidR="00410B28" w:rsidRDefault="00C05B86" w:rsidP="00C05B86">
            <w:pPr>
              <w:rPr>
                <w:rFonts w:asciiTheme="majorHAnsi" w:eastAsia="Arial" w:hAnsiTheme="majorHAnsi" w:cstheme="majorHAnsi"/>
                <w:sz w:val="18"/>
                <w:szCs w:val="18"/>
              </w:rPr>
            </w:pPr>
            <w:r w:rsidRPr="005075A0">
              <w:rPr>
                <w:color w:val="000000"/>
                <w:sz w:val="18"/>
                <w:szCs w:val="18"/>
              </w:rPr>
              <w:t>Os bens serão vendidos NO ESTADO em que se encontram, SEM GARANTIA e SEM DIREITO A TROCA, podendo apresentar avarias, amassados, riscos, sujeira, ausência de embalagem, dos manuais, chaves reservas e de alguns acessórios, componentes e/ou peças e/ou ser inservíveis ao uso a que se destinam.</w:t>
            </w:r>
            <w:r w:rsidRPr="005075A0">
              <w:rPr>
                <w:color w:val="000000"/>
                <w:sz w:val="18"/>
                <w:szCs w:val="18"/>
              </w:rPr>
              <w:br/>
            </w:r>
          </w:p>
          <w:p w:rsidR="00C05B86" w:rsidRPr="005075A0" w:rsidRDefault="00C05B86" w:rsidP="00C05B86">
            <w:pPr>
              <w:rPr>
                <w:color w:val="000000"/>
                <w:sz w:val="18"/>
                <w:szCs w:val="18"/>
              </w:rPr>
            </w:pPr>
            <w:r w:rsidRPr="00C05B86">
              <w:rPr>
                <w:rFonts w:asciiTheme="majorHAnsi" w:eastAsia="Arial" w:hAnsiTheme="majorHAnsi" w:cstheme="majorHAnsi"/>
                <w:sz w:val="18"/>
                <w:szCs w:val="18"/>
              </w:rPr>
              <w:t>Será de responsabilidade do Comprador o pagamento dos débitos de eventuais multas de trânsito e débitos de IPVA relativos do período</w:t>
            </w:r>
            <w:r w:rsidRPr="005075A0">
              <w:rPr>
                <w:color w:val="000000"/>
                <w:sz w:val="18"/>
                <w:szCs w:val="18"/>
              </w:rPr>
              <w:br/>
              <w:t>Não será cobrado nenhum encargo administrativo dos arrematantes sobre o preço da arrematação (valor do lance ofertado).</w:t>
            </w:r>
          </w:p>
        </w:tc>
      </w:tr>
      <w:tr w:rsidR="00C05B86" w:rsidRPr="005075A0" w:rsidTr="00656BEB">
        <w:trPr>
          <w:trHeight w:val="45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C05B86" w:rsidRPr="005075A0" w:rsidRDefault="002E45CA" w:rsidP="005D7A67">
            <w:pPr>
              <w:jc w:val="center"/>
              <w:rPr>
                <w:color w:val="000000"/>
                <w:sz w:val="18"/>
                <w:szCs w:val="18"/>
              </w:rPr>
            </w:pPr>
            <w:r>
              <w:rPr>
                <w:color w:val="000000"/>
                <w:sz w:val="18"/>
                <w:szCs w:val="18"/>
              </w:rPr>
              <w:lastRenderedPageBreak/>
              <w:t>4</w:t>
            </w:r>
          </w:p>
        </w:tc>
        <w:tc>
          <w:tcPr>
            <w:tcW w:w="1702" w:type="dxa"/>
            <w:tcBorders>
              <w:top w:val="nil"/>
              <w:left w:val="nil"/>
              <w:bottom w:val="single" w:sz="4" w:space="0" w:color="auto"/>
              <w:right w:val="single" w:sz="4" w:space="0" w:color="auto"/>
            </w:tcBorders>
            <w:shd w:val="clear" w:color="auto" w:fill="auto"/>
            <w:noWrap/>
            <w:vAlign w:val="center"/>
            <w:hideMark/>
          </w:tcPr>
          <w:p w:rsidR="00C05B86" w:rsidRPr="005075A0" w:rsidRDefault="00656BEB" w:rsidP="00656BEB">
            <w:pPr>
              <w:jc w:val="center"/>
              <w:rPr>
                <w:color w:val="000000"/>
                <w:sz w:val="18"/>
                <w:szCs w:val="18"/>
              </w:rPr>
            </w:pPr>
            <w:r>
              <w:rPr>
                <w:color w:val="000000"/>
                <w:sz w:val="18"/>
                <w:szCs w:val="18"/>
              </w:rPr>
              <w:t>130.000,00</w:t>
            </w:r>
          </w:p>
        </w:tc>
        <w:tc>
          <w:tcPr>
            <w:tcW w:w="2416" w:type="dxa"/>
            <w:tcBorders>
              <w:top w:val="nil"/>
              <w:left w:val="nil"/>
              <w:bottom w:val="single" w:sz="4" w:space="0" w:color="auto"/>
              <w:right w:val="single" w:sz="4" w:space="0" w:color="auto"/>
            </w:tcBorders>
            <w:shd w:val="clear" w:color="auto" w:fill="auto"/>
            <w:noWrap/>
            <w:vAlign w:val="center"/>
            <w:hideMark/>
          </w:tcPr>
          <w:p w:rsidR="00C05B86" w:rsidRPr="005075A0" w:rsidRDefault="00C05B86" w:rsidP="005D7A67">
            <w:pPr>
              <w:rPr>
                <w:color w:val="000000"/>
                <w:sz w:val="18"/>
                <w:szCs w:val="18"/>
              </w:rPr>
            </w:pPr>
            <w:r w:rsidRPr="005075A0">
              <w:rPr>
                <w:color w:val="000000"/>
                <w:sz w:val="18"/>
                <w:szCs w:val="18"/>
              </w:rPr>
              <w:t>RETROESCAVADEIRA NEW HOLLAND B 110B ANO 2014</w:t>
            </w:r>
          </w:p>
        </w:tc>
        <w:tc>
          <w:tcPr>
            <w:tcW w:w="4179" w:type="dxa"/>
            <w:tcBorders>
              <w:top w:val="nil"/>
              <w:left w:val="nil"/>
              <w:bottom w:val="single" w:sz="4" w:space="0" w:color="auto"/>
              <w:right w:val="single" w:sz="4" w:space="0" w:color="auto"/>
            </w:tcBorders>
            <w:shd w:val="clear" w:color="auto" w:fill="auto"/>
            <w:vAlign w:val="bottom"/>
            <w:hideMark/>
          </w:tcPr>
          <w:p w:rsidR="00EB5635" w:rsidRDefault="00EB5635" w:rsidP="005D7A67">
            <w:pPr>
              <w:rPr>
                <w:color w:val="000000"/>
                <w:sz w:val="18"/>
                <w:szCs w:val="18"/>
              </w:rPr>
            </w:pPr>
          </w:p>
          <w:p w:rsidR="00EB5635" w:rsidRDefault="00C05B86" w:rsidP="005D7A67">
            <w:pPr>
              <w:rPr>
                <w:color w:val="000000"/>
                <w:sz w:val="18"/>
                <w:szCs w:val="18"/>
              </w:rPr>
            </w:pPr>
            <w:r w:rsidRPr="005075A0">
              <w:rPr>
                <w:color w:val="000000"/>
                <w:sz w:val="18"/>
                <w:szCs w:val="18"/>
              </w:rPr>
              <w:t>MARCA: NEW HOLLAND</w:t>
            </w:r>
            <w:r w:rsidRPr="005075A0">
              <w:rPr>
                <w:color w:val="000000"/>
                <w:sz w:val="18"/>
                <w:szCs w:val="18"/>
              </w:rPr>
              <w:br/>
              <w:t>MODELO: B 110B</w:t>
            </w:r>
            <w:r w:rsidRPr="005075A0">
              <w:rPr>
                <w:color w:val="000000"/>
                <w:sz w:val="18"/>
                <w:szCs w:val="18"/>
              </w:rPr>
              <w:br/>
              <w:t>ANO: 2014</w:t>
            </w:r>
            <w:r w:rsidRPr="005075A0">
              <w:rPr>
                <w:color w:val="000000"/>
                <w:sz w:val="18"/>
                <w:szCs w:val="18"/>
              </w:rPr>
              <w:br/>
              <w:t>SÉRIE: NDAH10329</w:t>
            </w:r>
            <w:r w:rsidRPr="005075A0">
              <w:rPr>
                <w:color w:val="000000"/>
                <w:sz w:val="18"/>
                <w:szCs w:val="18"/>
              </w:rPr>
              <w:br/>
              <w:t>HORÍMETRO: 9.250</w:t>
            </w:r>
            <w:r w:rsidRPr="005075A0">
              <w:rPr>
                <w:color w:val="000000"/>
                <w:sz w:val="18"/>
                <w:szCs w:val="18"/>
              </w:rPr>
              <w:br/>
              <w:t xml:space="preserve">CAPACIDADE: 7.116KG OPERACIONAL </w:t>
            </w:r>
            <w:r w:rsidRPr="005075A0">
              <w:rPr>
                <w:color w:val="000000"/>
                <w:sz w:val="18"/>
                <w:szCs w:val="18"/>
              </w:rPr>
              <w:br/>
            </w:r>
            <w:r w:rsidRPr="005075A0">
              <w:rPr>
                <w:color w:val="000000"/>
                <w:sz w:val="18"/>
                <w:szCs w:val="18"/>
              </w:rPr>
              <w:br/>
              <w:t>ACESSÓRIOS:</w:t>
            </w:r>
            <w:r w:rsidRPr="005075A0">
              <w:rPr>
                <w:color w:val="000000"/>
                <w:sz w:val="18"/>
                <w:szCs w:val="18"/>
              </w:rPr>
              <w:br/>
              <w:t xml:space="preserve">IMPLEMENTOS: CONCHA DIANTEIRA E LANÇA TRASEIRA </w:t>
            </w:r>
            <w:r w:rsidRPr="005075A0">
              <w:rPr>
                <w:color w:val="000000"/>
                <w:sz w:val="18"/>
                <w:szCs w:val="18"/>
              </w:rPr>
              <w:br/>
              <w:t xml:space="preserve">PNEUS: 4 RUINS </w:t>
            </w:r>
            <w:r w:rsidRPr="005075A0">
              <w:rPr>
                <w:color w:val="000000"/>
                <w:sz w:val="18"/>
                <w:szCs w:val="18"/>
              </w:rPr>
              <w:br/>
              <w:t>TRAÇÃO: 4X4</w:t>
            </w:r>
            <w:r w:rsidRPr="005075A0">
              <w:rPr>
                <w:color w:val="000000"/>
                <w:sz w:val="18"/>
                <w:szCs w:val="18"/>
              </w:rPr>
              <w:br/>
            </w:r>
            <w:r w:rsidRPr="005075A0">
              <w:rPr>
                <w:color w:val="000000"/>
                <w:sz w:val="18"/>
                <w:szCs w:val="18"/>
              </w:rPr>
              <w:br/>
              <w:t>CONDIÇÕES GERAIS:</w:t>
            </w:r>
            <w:r w:rsidRPr="005075A0">
              <w:rPr>
                <w:color w:val="000000"/>
                <w:sz w:val="18"/>
                <w:szCs w:val="18"/>
              </w:rPr>
              <w:br/>
              <w:t>MOTOR: FUNCIONANDO</w:t>
            </w:r>
            <w:r w:rsidRPr="005075A0">
              <w:rPr>
                <w:color w:val="000000"/>
                <w:sz w:val="18"/>
                <w:szCs w:val="18"/>
              </w:rPr>
              <w:br/>
            </w:r>
            <w:r w:rsidRPr="005075A0">
              <w:rPr>
                <w:color w:val="000000"/>
                <w:sz w:val="18"/>
                <w:szCs w:val="18"/>
              </w:rPr>
              <w:br/>
              <w:t>OBSERVAÇÕES:</w:t>
            </w:r>
            <w:r w:rsidRPr="005075A0">
              <w:rPr>
                <w:color w:val="000000"/>
                <w:sz w:val="18"/>
                <w:szCs w:val="18"/>
              </w:rPr>
              <w:br/>
              <w:t>VIDRO PARABRISA: TRINCADO</w:t>
            </w:r>
            <w:r w:rsidRPr="005075A0">
              <w:rPr>
                <w:color w:val="000000"/>
                <w:sz w:val="18"/>
                <w:szCs w:val="18"/>
              </w:rPr>
              <w:br/>
              <w:t>APRESENTA SOLDAS E REFORÇOS NO “H”</w:t>
            </w:r>
            <w:r w:rsidRPr="005075A0">
              <w:rPr>
                <w:color w:val="000000"/>
                <w:sz w:val="18"/>
                <w:szCs w:val="18"/>
              </w:rPr>
              <w:br/>
              <w:t>PINTURA: FOSCA</w:t>
            </w:r>
            <w:r w:rsidRPr="005075A0">
              <w:rPr>
                <w:color w:val="000000"/>
                <w:sz w:val="18"/>
                <w:szCs w:val="18"/>
              </w:rPr>
              <w:br/>
              <w:t xml:space="preserve">APRESENTA SOLDAS NA LANÇA TRASEIRA </w:t>
            </w:r>
            <w:r w:rsidRPr="005075A0">
              <w:rPr>
                <w:color w:val="000000"/>
                <w:sz w:val="18"/>
                <w:szCs w:val="18"/>
              </w:rPr>
              <w:br/>
              <w:t>PODENDO APRESENTAR RISCOS, MOSSAS E AMASSADOS.</w:t>
            </w:r>
            <w:r w:rsidRPr="005075A0">
              <w:rPr>
                <w:color w:val="000000"/>
                <w:sz w:val="18"/>
                <w:szCs w:val="18"/>
              </w:rPr>
              <w:br/>
              <w:t>PODENDO FALTAR PARTES, PEÇAS E COMPONENTES</w:t>
            </w:r>
          </w:p>
          <w:p w:rsidR="00EB5635" w:rsidRDefault="00C05B86" w:rsidP="005D7A67">
            <w:pPr>
              <w:rPr>
                <w:color w:val="000000"/>
                <w:sz w:val="18"/>
                <w:szCs w:val="18"/>
              </w:rPr>
            </w:pPr>
            <w:r w:rsidRPr="005075A0">
              <w:rPr>
                <w:color w:val="000000"/>
                <w:sz w:val="18"/>
                <w:szCs w:val="18"/>
              </w:rPr>
              <w:br/>
              <w:t>Os bens serão vendidos NO ESTADO em que se encontram, SEM GARANTIA e SEM DIREITO A TROCA, podendo apresentar avarias, amassados, riscos, sujeira, ausência de embalagem, dos manuais, chaves reservas e de alguns acessórios, componentes e/ou peças e/ou ser inservíveis ao uso a que se destinam.</w:t>
            </w:r>
          </w:p>
          <w:p w:rsidR="00C05B86" w:rsidRDefault="00C05B86" w:rsidP="005D7A67">
            <w:pPr>
              <w:rPr>
                <w:color w:val="000000"/>
                <w:sz w:val="18"/>
                <w:szCs w:val="18"/>
              </w:rPr>
            </w:pPr>
            <w:r w:rsidRPr="005075A0">
              <w:rPr>
                <w:color w:val="000000"/>
                <w:sz w:val="18"/>
                <w:szCs w:val="18"/>
              </w:rPr>
              <w:br/>
              <w:t>Não será cobrado nenhum encargo administrativo dos arrematantes sobre o preço da arrematação (valor do lance ofertado).</w:t>
            </w:r>
          </w:p>
          <w:p w:rsidR="00EB5635" w:rsidRPr="005075A0" w:rsidRDefault="00EB5635" w:rsidP="005D7A67">
            <w:pPr>
              <w:rPr>
                <w:color w:val="000000"/>
                <w:sz w:val="18"/>
                <w:szCs w:val="18"/>
              </w:rPr>
            </w:pPr>
          </w:p>
        </w:tc>
      </w:tr>
      <w:tr w:rsidR="00C05B86" w:rsidRPr="005075A0" w:rsidTr="00656BEB">
        <w:trPr>
          <w:trHeight w:val="45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C05B86" w:rsidRPr="005075A0" w:rsidRDefault="002E45CA" w:rsidP="005D7A67">
            <w:pPr>
              <w:jc w:val="center"/>
              <w:rPr>
                <w:color w:val="000000"/>
                <w:sz w:val="18"/>
                <w:szCs w:val="18"/>
              </w:rPr>
            </w:pPr>
            <w:r>
              <w:rPr>
                <w:color w:val="000000"/>
                <w:sz w:val="18"/>
                <w:szCs w:val="18"/>
              </w:rPr>
              <w:t>5</w:t>
            </w:r>
          </w:p>
        </w:tc>
        <w:tc>
          <w:tcPr>
            <w:tcW w:w="1702" w:type="dxa"/>
            <w:tcBorders>
              <w:top w:val="nil"/>
              <w:left w:val="nil"/>
              <w:bottom w:val="single" w:sz="4" w:space="0" w:color="auto"/>
              <w:right w:val="single" w:sz="4" w:space="0" w:color="auto"/>
            </w:tcBorders>
            <w:shd w:val="clear" w:color="auto" w:fill="auto"/>
            <w:noWrap/>
            <w:vAlign w:val="center"/>
            <w:hideMark/>
          </w:tcPr>
          <w:p w:rsidR="00C05B86" w:rsidRPr="005075A0" w:rsidRDefault="00656BEB" w:rsidP="00656BEB">
            <w:pPr>
              <w:jc w:val="center"/>
              <w:rPr>
                <w:color w:val="000000"/>
                <w:sz w:val="18"/>
                <w:szCs w:val="18"/>
              </w:rPr>
            </w:pPr>
            <w:r>
              <w:rPr>
                <w:color w:val="000000"/>
                <w:sz w:val="18"/>
                <w:szCs w:val="18"/>
              </w:rPr>
              <w:t>20.000,00</w:t>
            </w:r>
          </w:p>
        </w:tc>
        <w:tc>
          <w:tcPr>
            <w:tcW w:w="2416" w:type="dxa"/>
            <w:tcBorders>
              <w:top w:val="nil"/>
              <w:left w:val="nil"/>
              <w:bottom w:val="single" w:sz="4" w:space="0" w:color="auto"/>
              <w:right w:val="single" w:sz="4" w:space="0" w:color="auto"/>
            </w:tcBorders>
            <w:shd w:val="clear" w:color="auto" w:fill="auto"/>
            <w:noWrap/>
            <w:vAlign w:val="center"/>
            <w:hideMark/>
          </w:tcPr>
          <w:p w:rsidR="00C05B86" w:rsidRPr="005075A0" w:rsidRDefault="00C05B86" w:rsidP="005D7A67">
            <w:pPr>
              <w:rPr>
                <w:color w:val="000000"/>
                <w:sz w:val="18"/>
                <w:szCs w:val="18"/>
              </w:rPr>
            </w:pPr>
            <w:r w:rsidRPr="005075A0">
              <w:rPr>
                <w:color w:val="000000"/>
                <w:sz w:val="18"/>
                <w:szCs w:val="18"/>
              </w:rPr>
              <w:t xml:space="preserve">PLANTADEIRA E SEMEADEIRA AGRICULTE </w:t>
            </w:r>
          </w:p>
        </w:tc>
        <w:tc>
          <w:tcPr>
            <w:tcW w:w="4179" w:type="dxa"/>
            <w:tcBorders>
              <w:top w:val="nil"/>
              <w:left w:val="nil"/>
              <w:bottom w:val="single" w:sz="4" w:space="0" w:color="auto"/>
              <w:right w:val="single" w:sz="4" w:space="0" w:color="auto"/>
            </w:tcBorders>
            <w:shd w:val="clear" w:color="auto" w:fill="auto"/>
            <w:vAlign w:val="bottom"/>
            <w:hideMark/>
          </w:tcPr>
          <w:p w:rsidR="00EB5635" w:rsidRDefault="00C05B86" w:rsidP="005D7A67">
            <w:pPr>
              <w:rPr>
                <w:color w:val="000000"/>
                <w:sz w:val="18"/>
                <w:szCs w:val="18"/>
              </w:rPr>
            </w:pPr>
            <w:r w:rsidRPr="005075A0">
              <w:rPr>
                <w:color w:val="000000"/>
                <w:sz w:val="18"/>
                <w:szCs w:val="18"/>
              </w:rPr>
              <w:t>MARCA: AGRICULTE</w:t>
            </w:r>
            <w:r w:rsidRPr="005075A0">
              <w:rPr>
                <w:color w:val="000000"/>
                <w:sz w:val="18"/>
                <w:szCs w:val="18"/>
              </w:rPr>
              <w:br/>
              <w:t>ANO: 2019</w:t>
            </w:r>
            <w:r w:rsidRPr="005075A0">
              <w:rPr>
                <w:color w:val="000000"/>
                <w:sz w:val="18"/>
                <w:szCs w:val="18"/>
              </w:rPr>
              <w:br/>
              <w:t>SÉRIE: 790322</w:t>
            </w:r>
            <w:r w:rsidRPr="005075A0">
              <w:rPr>
                <w:color w:val="000000"/>
                <w:sz w:val="18"/>
                <w:szCs w:val="18"/>
              </w:rPr>
              <w:br/>
              <w:t>CAPACIDADE: 13 LINHAS</w:t>
            </w:r>
            <w:r w:rsidRPr="005075A0">
              <w:rPr>
                <w:color w:val="000000"/>
                <w:sz w:val="18"/>
                <w:szCs w:val="18"/>
              </w:rPr>
              <w:br/>
            </w:r>
            <w:r w:rsidRPr="005075A0">
              <w:rPr>
                <w:color w:val="000000"/>
                <w:sz w:val="18"/>
                <w:szCs w:val="18"/>
              </w:rPr>
              <w:br/>
              <w:t>OBSERVAÇÕES</w:t>
            </w:r>
            <w:r w:rsidRPr="005075A0">
              <w:rPr>
                <w:color w:val="000000"/>
                <w:sz w:val="18"/>
                <w:szCs w:val="18"/>
              </w:rPr>
              <w:br/>
              <w:t>MANGOTES DE CONDUÇÃO DAS SEMENTES E ADUBO NÃO ACOMPANHAM</w:t>
            </w:r>
            <w:r w:rsidRPr="005075A0">
              <w:rPr>
                <w:color w:val="000000"/>
                <w:sz w:val="18"/>
                <w:szCs w:val="18"/>
              </w:rPr>
              <w:br/>
              <w:t>EQUIPAMENTO COM POUCO USO</w:t>
            </w:r>
            <w:r w:rsidRPr="005075A0">
              <w:rPr>
                <w:color w:val="000000"/>
                <w:sz w:val="18"/>
                <w:szCs w:val="18"/>
              </w:rPr>
              <w:br/>
              <w:t>NO ESTADO QUE SE ENCONTRA</w:t>
            </w:r>
            <w:r w:rsidRPr="005075A0">
              <w:rPr>
                <w:color w:val="000000"/>
                <w:sz w:val="18"/>
                <w:szCs w:val="18"/>
              </w:rPr>
              <w:br/>
              <w:t>PODENDO APRESENTAR RISCOS, MOSSAS E AMASSADOS.</w:t>
            </w:r>
            <w:r w:rsidRPr="005075A0">
              <w:rPr>
                <w:color w:val="000000"/>
                <w:sz w:val="18"/>
                <w:szCs w:val="18"/>
              </w:rPr>
              <w:br/>
              <w:t>PODENDO FALTAR PARTES, PEÇAS E COMPONENTES</w:t>
            </w:r>
          </w:p>
          <w:p w:rsidR="00EB5635" w:rsidRDefault="00C05B86" w:rsidP="005D7A67">
            <w:pPr>
              <w:rPr>
                <w:color w:val="000000"/>
                <w:sz w:val="18"/>
                <w:szCs w:val="18"/>
              </w:rPr>
            </w:pPr>
            <w:r w:rsidRPr="005075A0">
              <w:rPr>
                <w:color w:val="000000"/>
                <w:sz w:val="18"/>
                <w:szCs w:val="18"/>
              </w:rPr>
              <w:br/>
              <w:t>Os bens serão vendidos NO ESTADO em que se encontram, SEM GARANTIA e SEM DIREITO A TROCA, podendo apresentar avarias, amassados, riscos, sujeira, ausência de embalagem, dos manuais, chaves reservas e de alguns acessórios, componentes e/ou peças e/ou ser inservíveis ao uso a que se destinam.</w:t>
            </w:r>
          </w:p>
          <w:p w:rsidR="00C05B86" w:rsidRDefault="00C05B86" w:rsidP="005D7A67">
            <w:pPr>
              <w:rPr>
                <w:color w:val="000000"/>
                <w:sz w:val="18"/>
                <w:szCs w:val="18"/>
              </w:rPr>
            </w:pPr>
            <w:r w:rsidRPr="005075A0">
              <w:rPr>
                <w:color w:val="000000"/>
                <w:sz w:val="18"/>
                <w:szCs w:val="18"/>
              </w:rPr>
              <w:br/>
              <w:t>Não será cobrado nenhum encargo administrativo dos arrematantes sobre o preço da arrematação (valor do lance ofertado).</w:t>
            </w:r>
          </w:p>
          <w:p w:rsidR="00664775" w:rsidRDefault="00664775" w:rsidP="005D7A67">
            <w:pPr>
              <w:rPr>
                <w:color w:val="000000"/>
                <w:sz w:val="18"/>
                <w:szCs w:val="18"/>
              </w:rPr>
            </w:pPr>
          </w:p>
          <w:p w:rsidR="00664775" w:rsidRDefault="00664775" w:rsidP="005D7A67">
            <w:pPr>
              <w:rPr>
                <w:color w:val="000000"/>
                <w:sz w:val="18"/>
                <w:szCs w:val="18"/>
              </w:rPr>
            </w:pPr>
          </w:p>
          <w:p w:rsidR="00EB5635" w:rsidRPr="005075A0" w:rsidRDefault="00EB5635" w:rsidP="005D7A67">
            <w:pPr>
              <w:rPr>
                <w:color w:val="000000"/>
                <w:sz w:val="18"/>
                <w:szCs w:val="18"/>
              </w:rPr>
            </w:pPr>
          </w:p>
        </w:tc>
      </w:tr>
      <w:tr w:rsidR="00C05B86" w:rsidRPr="005075A0" w:rsidTr="00656BEB">
        <w:trPr>
          <w:trHeight w:val="45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C05B86" w:rsidRPr="005075A0" w:rsidRDefault="002E45CA" w:rsidP="005D7A67">
            <w:pPr>
              <w:jc w:val="center"/>
              <w:rPr>
                <w:color w:val="000000"/>
                <w:sz w:val="18"/>
                <w:szCs w:val="18"/>
              </w:rPr>
            </w:pPr>
            <w:r>
              <w:rPr>
                <w:color w:val="000000"/>
                <w:sz w:val="18"/>
                <w:szCs w:val="18"/>
              </w:rPr>
              <w:lastRenderedPageBreak/>
              <w:t>6</w:t>
            </w:r>
          </w:p>
        </w:tc>
        <w:tc>
          <w:tcPr>
            <w:tcW w:w="1702" w:type="dxa"/>
            <w:tcBorders>
              <w:top w:val="nil"/>
              <w:left w:val="nil"/>
              <w:bottom w:val="single" w:sz="4" w:space="0" w:color="auto"/>
              <w:right w:val="single" w:sz="4" w:space="0" w:color="auto"/>
            </w:tcBorders>
            <w:shd w:val="clear" w:color="auto" w:fill="auto"/>
            <w:noWrap/>
            <w:vAlign w:val="center"/>
            <w:hideMark/>
          </w:tcPr>
          <w:p w:rsidR="00C05B86" w:rsidRPr="005075A0" w:rsidRDefault="00656BEB" w:rsidP="00656BEB">
            <w:pPr>
              <w:jc w:val="center"/>
              <w:rPr>
                <w:color w:val="000000"/>
                <w:sz w:val="18"/>
                <w:szCs w:val="18"/>
              </w:rPr>
            </w:pPr>
            <w:r>
              <w:rPr>
                <w:color w:val="000000"/>
                <w:sz w:val="18"/>
                <w:szCs w:val="18"/>
              </w:rPr>
              <w:t>20.000,00</w:t>
            </w:r>
          </w:p>
        </w:tc>
        <w:tc>
          <w:tcPr>
            <w:tcW w:w="2416" w:type="dxa"/>
            <w:tcBorders>
              <w:top w:val="nil"/>
              <w:left w:val="nil"/>
              <w:bottom w:val="single" w:sz="4" w:space="0" w:color="auto"/>
              <w:right w:val="single" w:sz="4" w:space="0" w:color="auto"/>
            </w:tcBorders>
            <w:shd w:val="clear" w:color="auto" w:fill="auto"/>
            <w:noWrap/>
            <w:vAlign w:val="center"/>
            <w:hideMark/>
          </w:tcPr>
          <w:p w:rsidR="00C05B86" w:rsidRPr="005075A0" w:rsidRDefault="00C05B86" w:rsidP="005D7A67">
            <w:pPr>
              <w:rPr>
                <w:color w:val="000000"/>
                <w:sz w:val="18"/>
                <w:szCs w:val="18"/>
              </w:rPr>
            </w:pPr>
            <w:r w:rsidRPr="005075A0">
              <w:rPr>
                <w:color w:val="000000"/>
                <w:sz w:val="18"/>
                <w:szCs w:val="18"/>
              </w:rPr>
              <w:t xml:space="preserve">PLANTADEIRA E SEMEADEIRA AGRICULTE </w:t>
            </w:r>
          </w:p>
        </w:tc>
        <w:tc>
          <w:tcPr>
            <w:tcW w:w="4179" w:type="dxa"/>
            <w:tcBorders>
              <w:top w:val="nil"/>
              <w:left w:val="nil"/>
              <w:bottom w:val="single" w:sz="4" w:space="0" w:color="auto"/>
              <w:right w:val="single" w:sz="4" w:space="0" w:color="auto"/>
            </w:tcBorders>
            <w:shd w:val="clear" w:color="auto" w:fill="auto"/>
            <w:vAlign w:val="bottom"/>
            <w:hideMark/>
          </w:tcPr>
          <w:p w:rsidR="00EB5635" w:rsidRDefault="00EB5635" w:rsidP="005D7A67">
            <w:pPr>
              <w:rPr>
                <w:color w:val="000000"/>
                <w:sz w:val="18"/>
                <w:szCs w:val="18"/>
              </w:rPr>
            </w:pPr>
          </w:p>
          <w:p w:rsidR="00081332" w:rsidRDefault="00081332" w:rsidP="005D7A67">
            <w:pPr>
              <w:rPr>
                <w:color w:val="000000"/>
                <w:sz w:val="18"/>
                <w:szCs w:val="18"/>
              </w:rPr>
            </w:pPr>
          </w:p>
          <w:p w:rsidR="00EB5635" w:rsidRDefault="00C05B86" w:rsidP="005D7A67">
            <w:pPr>
              <w:rPr>
                <w:color w:val="000000"/>
                <w:sz w:val="18"/>
                <w:szCs w:val="18"/>
              </w:rPr>
            </w:pPr>
            <w:r w:rsidRPr="005075A0">
              <w:rPr>
                <w:color w:val="000000"/>
                <w:sz w:val="18"/>
                <w:szCs w:val="18"/>
              </w:rPr>
              <w:t>MARCA: AGRICULTE</w:t>
            </w:r>
            <w:r w:rsidRPr="005075A0">
              <w:rPr>
                <w:color w:val="000000"/>
                <w:sz w:val="18"/>
                <w:szCs w:val="18"/>
              </w:rPr>
              <w:br/>
              <w:t>ANO: 2019</w:t>
            </w:r>
            <w:r w:rsidRPr="005075A0">
              <w:rPr>
                <w:color w:val="000000"/>
                <w:sz w:val="18"/>
                <w:szCs w:val="18"/>
              </w:rPr>
              <w:br/>
              <w:t>SÉRIE: 790493</w:t>
            </w:r>
            <w:r w:rsidRPr="005075A0">
              <w:rPr>
                <w:color w:val="000000"/>
                <w:sz w:val="18"/>
                <w:szCs w:val="18"/>
              </w:rPr>
              <w:br/>
              <w:t>CAPACIDADE: 13 LINHAS</w:t>
            </w:r>
            <w:r w:rsidRPr="005075A0">
              <w:rPr>
                <w:color w:val="000000"/>
                <w:sz w:val="18"/>
                <w:szCs w:val="18"/>
              </w:rPr>
              <w:br/>
            </w:r>
            <w:r w:rsidRPr="005075A0">
              <w:rPr>
                <w:color w:val="000000"/>
                <w:sz w:val="18"/>
                <w:szCs w:val="18"/>
              </w:rPr>
              <w:br/>
              <w:t>OBSERVAÇÕES</w:t>
            </w:r>
            <w:r w:rsidRPr="005075A0">
              <w:rPr>
                <w:color w:val="000000"/>
                <w:sz w:val="18"/>
                <w:szCs w:val="18"/>
              </w:rPr>
              <w:br/>
              <w:t>MANGOTES DE CONDUÇÃO DAS SEMENTES E ADUBO NÃO ACOMPANHAM</w:t>
            </w:r>
            <w:r w:rsidRPr="005075A0">
              <w:rPr>
                <w:color w:val="000000"/>
                <w:sz w:val="18"/>
                <w:szCs w:val="18"/>
              </w:rPr>
              <w:br/>
              <w:t>EQUIPAMENTO COM POUCO USO</w:t>
            </w:r>
            <w:r w:rsidRPr="005075A0">
              <w:rPr>
                <w:color w:val="000000"/>
                <w:sz w:val="18"/>
                <w:szCs w:val="18"/>
              </w:rPr>
              <w:br/>
              <w:t>NO ESTADO QUE SE ENCONTRA</w:t>
            </w:r>
            <w:r w:rsidRPr="005075A0">
              <w:rPr>
                <w:color w:val="000000"/>
                <w:sz w:val="18"/>
                <w:szCs w:val="18"/>
              </w:rPr>
              <w:br/>
              <w:t>PODENDO APRESENTAR RISCOS, MOSSAS E AMASSADOS.</w:t>
            </w:r>
            <w:r w:rsidRPr="005075A0">
              <w:rPr>
                <w:color w:val="000000"/>
                <w:sz w:val="18"/>
                <w:szCs w:val="18"/>
              </w:rPr>
              <w:br/>
              <w:t>PODENDO FALTAR PARTES, PEÇAS E COMPONENTES</w:t>
            </w:r>
          </w:p>
          <w:p w:rsidR="00EB5635" w:rsidRDefault="00C05B86" w:rsidP="005D7A67">
            <w:pPr>
              <w:rPr>
                <w:color w:val="000000"/>
                <w:sz w:val="18"/>
                <w:szCs w:val="18"/>
              </w:rPr>
            </w:pPr>
            <w:r w:rsidRPr="005075A0">
              <w:rPr>
                <w:color w:val="000000"/>
                <w:sz w:val="18"/>
                <w:szCs w:val="18"/>
              </w:rPr>
              <w:br/>
              <w:t>Os bens serão vendidos NO ESTADO em que se encontram, SEM GARANTIA e SEM DIREITO A TROCA, podendo apresentar avarias, amassados, riscos, sujeira, ausência de embalagem, dos manuais, chaves reservas e de alguns acessórios, componentes e/ou peças e/ou ser inservíveis ao uso a que se destinam.</w:t>
            </w:r>
          </w:p>
          <w:p w:rsidR="00C05B86" w:rsidRDefault="00C05B86" w:rsidP="005D7A67">
            <w:pPr>
              <w:rPr>
                <w:color w:val="000000"/>
                <w:sz w:val="18"/>
                <w:szCs w:val="18"/>
              </w:rPr>
            </w:pPr>
            <w:r w:rsidRPr="005075A0">
              <w:rPr>
                <w:color w:val="000000"/>
                <w:sz w:val="18"/>
                <w:szCs w:val="18"/>
              </w:rPr>
              <w:br/>
              <w:t>Não será cobrado nenhum encargo administrativo dos arrematantes sobre o preço da arrematação (valor do lance ofertado).</w:t>
            </w:r>
          </w:p>
          <w:p w:rsidR="00081332" w:rsidRDefault="00081332" w:rsidP="005D7A67">
            <w:pPr>
              <w:rPr>
                <w:color w:val="000000"/>
                <w:sz w:val="18"/>
                <w:szCs w:val="18"/>
              </w:rPr>
            </w:pPr>
          </w:p>
          <w:p w:rsidR="00081332" w:rsidRDefault="00081332" w:rsidP="005D7A67">
            <w:pPr>
              <w:rPr>
                <w:color w:val="000000"/>
                <w:sz w:val="18"/>
                <w:szCs w:val="18"/>
              </w:rPr>
            </w:pPr>
          </w:p>
          <w:p w:rsidR="00EB5635" w:rsidRDefault="00EB5635" w:rsidP="005D7A67">
            <w:pPr>
              <w:rPr>
                <w:color w:val="000000"/>
                <w:sz w:val="18"/>
                <w:szCs w:val="18"/>
              </w:rPr>
            </w:pPr>
          </w:p>
          <w:p w:rsidR="00EB5635" w:rsidRPr="005075A0" w:rsidRDefault="00EB5635" w:rsidP="005D7A67">
            <w:pPr>
              <w:rPr>
                <w:color w:val="000000"/>
                <w:sz w:val="18"/>
                <w:szCs w:val="18"/>
              </w:rPr>
            </w:pPr>
          </w:p>
        </w:tc>
      </w:tr>
      <w:tr w:rsidR="00C05B86" w:rsidRPr="005075A0" w:rsidTr="006F6E8D">
        <w:trPr>
          <w:trHeight w:val="45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C05B86" w:rsidRPr="005075A0" w:rsidRDefault="002E45CA" w:rsidP="005D7A67">
            <w:pPr>
              <w:jc w:val="center"/>
              <w:rPr>
                <w:color w:val="000000"/>
                <w:sz w:val="18"/>
                <w:szCs w:val="18"/>
              </w:rPr>
            </w:pPr>
            <w:r>
              <w:rPr>
                <w:color w:val="000000"/>
                <w:sz w:val="18"/>
                <w:szCs w:val="18"/>
              </w:rPr>
              <w:t>7</w:t>
            </w:r>
          </w:p>
        </w:tc>
        <w:tc>
          <w:tcPr>
            <w:tcW w:w="1702" w:type="dxa"/>
            <w:tcBorders>
              <w:top w:val="nil"/>
              <w:left w:val="nil"/>
              <w:bottom w:val="single" w:sz="4" w:space="0" w:color="auto"/>
              <w:right w:val="single" w:sz="4" w:space="0" w:color="auto"/>
            </w:tcBorders>
            <w:shd w:val="clear" w:color="auto" w:fill="auto"/>
            <w:noWrap/>
            <w:vAlign w:val="center"/>
            <w:hideMark/>
          </w:tcPr>
          <w:p w:rsidR="00C05B86" w:rsidRPr="005075A0" w:rsidRDefault="00656BEB" w:rsidP="00656BEB">
            <w:pPr>
              <w:jc w:val="center"/>
              <w:rPr>
                <w:color w:val="000000"/>
                <w:sz w:val="18"/>
                <w:szCs w:val="18"/>
              </w:rPr>
            </w:pPr>
            <w:r>
              <w:rPr>
                <w:color w:val="000000"/>
                <w:sz w:val="18"/>
                <w:szCs w:val="18"/>
              </w:rPr>
              <w:t>15.000,00</w:t>
            </w:r>
          </w:p>
        </w:tc>
        <w:tc>
          <w:tcPr>
            <w:tcW w:w="2416" w:type="dxa"/>
            <w:tcBorders>
              <w:top w:val="nil"/>
              <w:left w:val="nil"/>
              <w:bottom w:val="single" w:sz="4" w:space="0" w:color="auto"/>
              <w:right w:val="single" w:sz="4" w:space="0" w:color="auto"/>
            </w:tcBorders>
            <w:shd w:val="clear" w:color="auto" w:fill="auto"/>
            <w:noWrap/>
            <w:vAlign w:val="center"/>
            <w:hideMark/>
          </w:tcPr>
          <w:p w:rsidR="00C05B86" w:rsidRPr="005075A0" w:rsidRDefault="00C05B86" w:rsidP="005D7A67">
            <w:pPr>
              <w:rPr>
                <w:color w:val="000000"/>
                <w:sz w:val="18"/>
                <w:szCs w:val="18"/>
              </w:rPr>
            </w:pPr>
            <w:r w:rsidRPr="005075A0">
              <w:rPr>
                <w:color w:val="000000"/>
                <w:sz w:val="18"/>
                <w:szCs w:val="18"/>
              </w:rPr>
              <w:t>PLANTADEIRA E SEMEADEIRA AGRICULTE</w:t>
            </w:r>
          </w:p>
        </w:tc>
        <w:tc>
          <w:tcPr>
            <w:tcW w:w="4179" w:type="dxa"/>
            <w:tcBorders>
              <w:top w:val="nil"/>
              <w:left w:val="nil"/>
              <w:bottom w:val="single" w:sz="4" w:space="0" w:color="auto"/>
              <w:right w:val="single" w:sz="4" w:space="0" w:color="auto"/>
            </w:tcBorders>
            <w:shd w:val="clear" w:color="auto" w:fill="auto"/>
            <w:vAlign w:val="bottom"/>
            <w:hideMark/>
          </w:tcPr>
          <w:p w:rsidR="00081332" w:rsidRDefault="00081332" w:rsidP="005D7A67">
            <w:pPr>
              <w:rPr>
                <w:color w:val="000000"/>
                <w:sz w:val="18"/>
                <w:szCs w:val="18"/>
              </w:rPr>
            </w:pPr>
          </w:p>
          <w:p w:rsidR="00081332" w:rsidRDefault="00081332" w:rsidP="005D7A67">
            <w:pPr>
              <w:rPr>
                <w:color w:val="000000"/>
                <w:sz w:val="18"/>
                <w:szCs w:val="18"/>
              </w:rPr>
            </w:pPr>
          </w:p>
          <w:p w:rsidR="00EB5635" w:rsidRDefault="00C05B86" w:rsidP="005D7A67">
            <w:pPr>
              <w:rPr>
                <w:color w:val="000000"/>
                <w:sz w:val="18"/>
                <w:szCs w:val="18"/>
              </w:rPr>
            </w:pPr>
            <w:r w:rsidRPr="005075A0">
              <w:rPr>
                <w:color w:val="000000"/>
                <w:sz w:val="18"/>
                <w:szCs w:val="18"/>
              </w:rPr>
              <w:t>MARCA: AGRICULTE</w:t>
            </w:r>
            <w:r w:rsidRPr="005075A0">
              <w:rPr>
                <w:color w:val="000000"/>
                <w:sz w:val="18"/>
                <w:szCs w:val="18"/>
              </w:rPr>
              <w:br/>
              <w:t>ANO: 2019</w:t>
            </w:r>
            <w:r w:rsidRPr="005075A0">
              <w:rPr>
                <w:color w:val="000000"/>
                <w:sz w:val="18"/>
                <w:szCs w:val="18"/>
              </w:rPr>
              <w:br/>
              <w:t>SÉRIE: 790321</w:t>
            </w:r>
            <w:r w:rsidRPr="005075A0">
              <w:rPr>
                <w:color w:val="000000"/>
                <w:sz w:val="18"/>
                <w:szCs w:val="18"/>
              </w:rPr>
              <w:br/>
              <w:t>CAPACIDADE: 13 LINHAS</w:t>
            </w:r>
            <w:r w:rsidRPr="005075A0">
              <w:rPr>
                <w:color w:val="000000"/>
                <w:sz w:val="18"/>
                <w:szCs w:val="18"/>
              </w:rPr>
              <w:br/>
            </w:r>
            <w:r w:rsidRPr="005075A0">
              <w:rPr>
                <w:color w:val="000000"/>
                <w:sz w:val="18"/>
                <w:szCs w:val="18"/>
              </w:rPr>
              <w:br/>
              <w:t>OBSERVAÇÕES</w:t>
            </w:r>
            <w:r w:rsidRPr="005075A0">
              <w:rPr>
                <w:color w:val="000000"/>
                <w:sz w:val="18"/>
                <w:szCs w:val="18"/>
              </w:rPr>
              <w:br/>
              <w:t>MANGOTES DE CONDUÇÃO DAS SEMENTES E ADUBO NÃO ACOMPANHAM</w:t>
            </w:r>
            <w:r w:rsidRPr="005075A0">
              <w:rPr>
                <w:color w:val="000000"/>
                <w:sz w:val="18"/>
                <w:szCs w:val="18"/>
              </w:rPr>
              <w:br/>
              <w:t>TERCEIRO PONTO NÃO ACOMPANHA – FALTANDO</w:t>
            </w:r>
            <w:r w:rsidRPr="005075A0">
              <w:rPr>
                <w:color w:val="000000"/>
                <w:sz w:val="18"/>
                <w:szCs w:val="18"/>
              </w:rPr>
              <w:br/>
              <w:t>MANGUEIRAS DO SISTEMA HIDRÁULICO NÃO ACOMPANHAM - FALTANDO</w:t>
            </w:r>
            <w:r w:rsidRPr="005075A0">
              <w:rPr>
                <w:color w:val="000000"/>
                <w:sz w:val="18"/>
                <w:szCs w:val="18"/>
              </w:rPr>
              <w:br/>
              <w:t>EQUIPAMENTO COM POUCO USO</w:t>
            </w:r>
            <w:r w:rsidRPr="005075A0">
              <w:rPr>
                <w:color w:val="000000"/>
                <w:sz w:val="18"/>
                <w:szCs w:val="18"/>
              </w:rPr>
              <w:br/>
              <w:t>NO ESTADO QUE SE ENCONTRA</w:t>
            </w:r>
            <w:r w:rsidRPr="005075A0">
              <w:rPr>
                <w:color w:val="000000"/>
                <w:sz w:val="18"/>
                <w:szCs w:val="18"/>
              </w:rPr>
              <w:br/>
              <w:t>PODENDO APRESENTAR RISCOS, MOSSAS E AMASSADOS.</w:t>
            </w:r>
            <w:r w:rsidRPr="005075A0">
              <w:rPr>
                <w:color w:val="000000"/>
                <w:sz w:val="18"/>
                <w:szCs w:val="18"/>
              </w:rPr>
              <w:br/>
              <w:t>PODENDO FALTAR PARTES, PEÇAS E COMPONENTES</w:t>
            </w:r>
          </w:p>
          <w:p w:rsidR="00EB5635" w:rsidRDefault="00C05B86" w:rsidP="005D7A67">
            <w:pPr>
              <w:rPr>
                <w:color w:val="000000"/>
                <w:sz w:val="18"/>
                <w:szCs w:val="18"/>
              </w:rPr>
            </w:pPr>
            <w:r w:rsidRPr="005075A0">
              <w:rPr>
                <w:color w:val="000000"/>
                <w:sz w:val="18"/>
                <w:szCs w:val="18"/>
              </w:rPr>
              <w:br/>
              <w:t>Os bens serão vendidos NO ESTADO em que se encontram, SEM GARANTIA e SEM DIREITO A TROCA, podendo apresentar avarias, amassados, riscos, sujeira, ausência de embalagem, dos manuais, chaves reservas e de alguns acessórios, componentes e/ou peças e/ou ser inservíveis ao uso a que se destinam.</w:t>
            </w:r>
          </w:p>
          <w:p w:rsidR="00C05B86" w:rsidRDefault="00C05B86" w:rsidP="005D7A67">
            <w:pPr>
              <w:rPr>
                <w:color w:val="000000"/>
                <w:sz w:val="18"/>
                <w:szCs w:val="18"/>
              </w:rPr>
            </w:pPr>
            <w:r w:rsidRPr="005075A0">
              <w:rPr>
                <w:color w:val="000000"/>
                <w:sz w:val="18"/>
                <w:szCs w:val="18"/>
              </w:rPr>
              <w:br/>
              <w:t>Não será cobrado nenhum encargo administrativo dos arrematantes sobre o preço da arrematação (valor do lance ofertado).</w:t>
            </w:r>
          </w:p>
          <w:p w:rsidR="00081332" w:rsidRDefault="00081332" w:rsidP="005D7A67">
            <w:pPr>
              <w:rPr>
                <w:color w:val="000000"/>
                <w:sz w:val="18"/>
                <w:szCs w:val="18"/>
              </w:rPr>
            </w:pPr>
          </w:p>
          <w:p w:rsidR="00081332" w:rsidRDefault="00081332" w:rsidP="005D7A67">
            <w:pPr>
              <w:rPr>
                <w:color w:val="000000"/>
                <w:sz w:val="18"/>
                <w:szCs w:val="18"/>
              </w:rPr>
            </w:pPr>
          </w:p>
          <w:p w:rsidR="006F6E8D" w:rsidRPr="005075A0" w:rsidRDefault="006F6E8D" w:rsidP="005D7A67">
            <w:pPr>
              <w:rPr>
                <w:color w:val="000000"/>
                <w:sz w:val="18"/>
                <w:szCs w:val="18"/>
              </w:rPr>
            </w:pPr>
          </w:p>
        </w:tc>
      </w:tr>
      <w:tr w:rsidR="006F6E8D" w:rsidRPr="005075A0" w:rsidTr="006F6E8D">
        <w:trPr>
          <w:trHeight w:val="450"/>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E8D" w:rsidRDefault="006F6E8D" w:rsidP="006F6E8D">
            <w:pPr>
              <w:jc w:val="center"/>
              <w:rPr>
                <w:color w:val="000000"/>
                <w:sz w:val="18"/>
                <w:szCs w:val="18"/>
              </w:rPr>
            </w:pPr>
            <w:r>
              <w:rPr>
                <w:color w:val="000000"/>
                <w:sz w:val="18"/>
                <w:szCs w:val="18"/>
              </w:rPr>
              <w:lastRenderedPageBreak/>
              <w:t>8</w:t>
            </w:r>
          </w:p>
        </w:tc>
        <w:tc>
          <w:tcPr>
            <w:tcW w:w="1702" w:type="dxa"/>
            <w:tcBorders>
              <w:top w:val="single" w:sz="4" w:space="0" w:color="auto"/>
              <w:left w:val="nil"/>
              <w:bottom w:val="single" w:sz="4" w:space="0" w:color="auto"/>
              <w:right w:val="single" w:sz="4" w:space="0" w:color="auto"/>
            </w:tcBorders>
            <w:shd w:val="clear" w:color="auto" w:fill="auto"/>
            <w:noWrap/>
            <w:vAlign w:val="center"/>
          </w:tcPr>
          <w:p w:rsidR="006F6E8D" w:rsidRDefault="006F6E8D" w:rsidP="006F6E8D">
            <w:pPr>
              <w:jc w:val="center"/>
              <w:rPr>
                <w:color w:val="000000"/>
                <w:sz w:val="18"/>
                <w:szCs w:val="18"/>
              </w:rPr>
            </w:pPr>
            <w:r>
              <w:rPr>
                <w:color w:val="000000"/>
                <w:sz w:val="18"/>
                <w:szCs w:val="18"/>
              </w:rPr>
              <w:t>21.500,00</w:t>
            </w:r>
          </w:p>
        </w:tc>
        <w:tc>
          <w:tcPr>
            <w:tcW w:w="2416" w:type="dxa"/>
            <w:tcBorders>
              <w:top w:val="single" w:sz="4" w:space="0" w:color="auto"/>
              <w:left w:val="nil"/>
              <w:bottom w:val="single" w:sz="4" w:space="0" w:color="auto"/>
              <w:right w:val="single" w:sz="4" w:space="0" w:color="auto"/>
            </w:tcBorders>
            <w:shd w:val="clear" w:color="auto" w:fill="auto"/>
            <w:noWrap/>
            <w:vAlign w:val="center"/>
          </w:tcPr>
          <w:p w:rsidR="006F6E8D" w:rsidRDefault="006F6E8D" w:rsidP="006F6E8D">
            <w:pPr>
              <w:jc w:val="center"/>
              <w:rPr>
                <w:color w:val="000000"/>
                <w:sz w:val="18"/>
                <w:szCs w:val="18"/>
              </w:rPr>
            </w:pPr>
          </w:p>
          <w:p w:rsidR="006F6E8D" w:rsidRPr="005075A0" w:rsidRDefault="006F6E8D" w:rsidP="006F6E8D">
            <w:pPr>
              <w:jc w:val="center"/>
              <w:rPr>
                <w:color w:val="000000"/>
                <w:sz w:val="18"/>
                <w:szCs w:val="18"/>
              </w:rPr>
            </w:pPr>
            <w:r w:rsidRPr="005075A0">
              <w:rPr>
                <w:color w:val="000000"/>
                <w:sz w:val="18"/>
                <w:szCs w:val="18"/>
              </w:rPr>
              <w:t xml:space="preserve">FIAT </w:t>
            </w:r>
            <w:r>
              <w:rPr>
                <w:color w:val="000000"/>
                <w:sz w:val="18"/>
                <w:szCs w:val="18"/>
              </w:rPr>
              <w:t>UNO MILLE WAY</w:t>
            </w:r>
            <w:r w:rsidRPr="005075A0">
              <w:rPr>
                <w:color w:val="000000"/>
                <w:sz w:val="18"/>
                <w:szCs w:val="18"/>
              </w:rPr>
              <w:t xml:space="preserve"> ANO </w:t>
            </w:r>
            <w:r>
              <w:rPr>
                <w:color w:val="000000"/>
                <w:sz w:val="18"/>
                <w:szCs w:val="18"/>
              </w:rPr>
              <w:t>2011</w:t>
            </w:r>
            <w:r w:rsidRPr="005075A0">
              <w:rPr>
                <w:color w:val="000000"/>
                <w:sz w:val="18"/>
                <w:szCs w:val="18"/>
              </w:rPr>
              <w:t>/</w:t>
            </w:r>
            <w:r>
              <w:rPr>
                <w:color w:val="000000"/>
                <w:sz w:val="18"/>
                <w:szCs w:val="18"/>
              </w:rPr>
              <w:t>2012</w:t>
            </w:r>
            <w:r w:rsidRPr="005075A0">
              <w:rPr>
                <w:color w:val="000000"/>
                <w:sz w:val="18"/>
                <w:szCs w:val="18"/>
              </w:rPr>
              <w:t xml:space="preserve"> PLACA FINAL </w:t>
            </w:r>
            <w:r>
              <w:rPr>
                <w:color w:val="000000"/>
                <w:sz w:val="18"/>
                <w:szCs w:val="18"/>
              </w:rPr>
              <w:t>6</w:t>
            </w:r>
            <w:r w:rsidRPr="005075A0">
              <w:rPr>
                <w:color w:val="000000"/>
                <w:sz w:val="18"/>
                <w:szCs w:val="18"/>
              </w:rPr>
              <w:t xml:space="preserve"> (SC)</w:t>
            </w:r>
          </w:p>
        </w:tc>
        <w:tc>
          <w:tcPr>
            <w:tcW w:w="4179" w:type="dxa"/>
            <w:tcBorders>
              <w:top w:val="single" w:sz="4" w:space="0" w:color="auto"/>
              <w:left w:val="nil"/>
              <w:bottom w:val="single" w:sz="4" w:space="0" w:color="auto"/>
              <w:right w:val="single" w:sz="4" w:space="0" w:color="auto"/>
            </w:tcBorders>
            <w:shd w:val="clear" w:color="auto" w:fill="auto"/>
            <w:vAlign w:val="bottom"/>
          </w:tcPr>
          <w:p w:rsidR="006F6E8D" w:rsidRPr="005075A0" w:rsidRDefault="006F6E8D" w:rsidP="006F6E8D">
            <w:pPr>
              <w:rPr>
                <w:color w:val="000000"/>
                <w:sz w:val="18"/>
                <w:szCs w:val="18"/>
              </w:rPr>
            </w:pPr>
            <w:r w:rsidRPr="005075A0">
              <w:rPr>
                <w:color w:val="000000"/>
                <w:sz w:val="18"/>
                <w:szCs w:val="18"/>
              </w:rPr>
              <w:t>MARCA:  FIAT</w:t>
            </w:r>
            <w:r w:rsidRPr="005075A0">
              <w:rPr>
                <w:color w:val="000000"/>
                <w:sz w:val="18"/>
                <w:szCs w:val="18"/>
              </w:rPr>
              <w:br/>
              <w:t xml:space="preserve">MODELO: </w:t>
            </w:r>
            <w:r w:rsidR="00917399">
              <w:rPr>
                <w:color w:val="000000"/>
                <w:sz w:val="18"/>
                <w:szCs w:val="18"/>
              </w:rPr>
              <w:t>UNO</w:t>
            </w:r>
            <w:r w:rsidRPr="005075A0">
              <w:rPr>
                <w:color w:val="000000"/>
                <w:sz w:val="18"/>
                <w:szCs w:val="18"/>
              </w:rPr>
              <w:t xml:space="preserve"> </w:t>
            </w:r>
            <w:r w:rsidR="00917399">
              <w:rPr>
                <w:color w:val="000000"/>
                <w:sz w:val="18"/>
                <w:szCs w:val="18"/>
              </w:rPr>
              <w:t>MILLE WAY</w:t>
            </w:r>
            <w:r w:rsidRPr="005075A0">
              <w:rPr>
                <w:color w:val="000000"/>
                <w:sz w:val="18"/>
                <w:szCs w:val="18"/>
              </w:rPr>
              <w:br/>
              <w:t xml:space="preserve">ANO FAB/MODELO: </w:t>
            </w:r>
            <w:r w:rsidR="00917399">
              <w:rPr>
                <w:color w:val="000000"/>
                <w:sz w:val="18"/>
                <w:szCs w:val="18"/>
              </w:rPr>
              <w:t>2011</w:t>
            </w:r>
            <w:r w:rsidRPr="005075A0">
              <w:rPr>
                <w:color w:val="000000"/>
                <w:sz w:val="18"/>
                <w:szCs w:val="18"/>
              </w:rPr>
              <w:t>/</w:t>
            </w:r>
            <w:r w:rsidR="00917399">
              <w:rPr>
                <w:color w:val="000000"/>
                <w:sz w:val="18"/>
                <w:szCs w:val="18"/>
              </w:rPr>
              <w:t>2012</w:t>
            </w:r>
            <w:r w:rsidRPr="005075A0">
              <w:rPr>
                <w:color w:val="000000"/>
                <w:sz w:val="18"/>
                <w:szCs w:val="18"/>
              </w:rPr>
              <w:br/>
              <w:t xml:space="preserve">PLACA FINAL: </w:t>
            </w:r>
            <w:r w:rsidR="00917399">
              <w:rPr>
                <w:color w:val="000000"/>
                <w:sz w:val="18"/>
                <w:szCs w:val="18"/>
              </w:rPr>
              <w:t>6</w:t>
            </w:r>
            <w:r w:rsidRPr="005075A0">
              <w:rPr>
                <w:color w:val="000000"/>
                <w:sz w:val="18"/>
                <w:szCs w:val="18"/>
              </w:rPr>
              <w:t xml:space="preserve"> (SC)</w:t>
            </w:r>
            <w:r w:rsidRPr="005075A0">
              <w:rPr>
                <w:color w:val="000000"/>
                <w:sz w:val="18"/>
                <w:szCs w:val="18"/>
              </w:rPr>
              <w:br/>
            </w:r>
            <w:r w:rsidRPr="00081332">
              <w:rPr>
                <w:color w:val="000000"/>
                <w:sz w:val="18"/>
                <w:szCs w:val="18"/>
              </w:rPr>
              <w:t xml:space="preserve">DÉBITOS: </w:t>
            </w:r>
            <w:r w:rsidR="00081332">
              <w:rPr>
                <w:color w:val="000000"/>
                <w:sz w:val="18"/>
                <w:szCs w:val="18"/>
              </w:rPr>
              <w:t>NADA CONSTA</w:t>
            </w:r>
            <w:r w:rsidRPr="005075A0">
              <w:rPr>
                <w:color w:val="000000"/>
                <w:sz w:val="18"/>
                <w:szCs w:val="18"/>
              </w:rPr>
              <w:br/>
              <w:t xml:space="preserve">KM ACIMA DE: </w:t>
            </w:r>
            <w:r w:rsidR="00094635" w:rsidRPr="00094635">
              <w:rPr>
                <w:color w:val="000000"/>
                <w:sz w:val="18"/>
                <w:szCs w:val="18"/>
              </w:rPr>
              <w:t>151.411</w:t>
            </w:r>
            <w:r w:rsidRPr="005075A0">
              <w:rPr>
                <w:color w:val="000000"/>
                <w:sz w:val="18"/>
                <w:szCs w:val="18"/>
              </w:rPr>
              <w:br/>
              <w:t>COMBUSTÍVEL: ALCOOL/GASOLINA</w:t>
            </w:r>
            <w:r w:rsidRPr="005075A0">
              <w:rPr>
                <w:color w:val="000000"/>
                <w:sz w:val="18"/>
                <w:szCs w:val="18"/>
              </w:rPr>
              <w:br/>
              <w:t>COR: BRANCA</w:t>
            </w:r>
            <w:r w:rsidRPr="005075A0">
              <w:rPr>
                <w:color w:val="000000"/>
                <w:sz w:val="18"/>
                <w:szCs w:val="18"/>
              </w:rPr>
              <w:br/>
              <w:t xml:space="preserve">PORTAS: </w:t>
            </w:r>
            <w:r w:rsidR="00917399">
              <w:rPr>
                <w:color w:val="000000"/>
                <w:sz w:val="18"/>
                <w:szCs w:val="18"/>
              </w:rPr>
              <w:t>4</w:t>
            </w:r>
            <w:r w:rsidRPr="005075A0">
              <w:rPr>
                <w:color w:val="000000"/>
                <w:sz w:val="18"/>
                <w:szCs w:val="18"/>
              </w:rPr>
              <w:br/>
            </w:r>
            <w:r w:rsidRPr="005075A0">
              <w:rPr>
                <w:color w:val="000000"/>
                <w:sz w:val="18"/>
                <w:szCs w:val="18"/>
              </w:rPr>
              <w:br/>
              <w:t>ACESSÓRIOS:</w:t>
            </w:r>
            <w:r w:rsidRPr="005075A0">
              <w:rPr>
                <w:color w:val="000000"/>
                <w:sz w:val="18"/>
                <w:szCs w:val="18"/>
              </w:rPr>
              <w:br/>
              <w:t>CÂMBIO: MANUAL</w:t>
            </w:r>
            <w:r w:rsidRPr="005075A0">
              <w:rPr>
                <w:color w:val="000000"/>
                <w:sz w:val="18"/>
                <w:szCs w:val="18"/>
              </w:rPr>
              <w:br/>
              <w:t xml:space="preserve">DIREÇÃO: </w:t>
            </w:r>
            <w:r w:rsidRPr="00094635">
              <w:rPr>
                <w:color w:val="000000"/>
                <w:sz w:val="18"/>
                <w:szCs w:val="18"/>
              </w:rPr>
              <w:t>MECÂNICA</w:t>
            </w:r>
            <w:r w:rsidRPr="005075A0">
              <w:rPr>
                <w:color w:val="000000"/>
                <w:sz w:val="18"/>
                <w:szCs w:val="18"/>
              </w:rPr>
              <w:br/>
              <w:t xml:space="preserve">AR CONDICIONADO: </w:t>
            </w:r>
            <w:r w:rsidRPr="00094635">
              <w:rPr>
                <w:color w:val="000000"/>
                <w:sz w:val="18"/>
                <w:szCs w:val="18"/>
              </w:rPr>
              <w:t>NÃO</w:t>
            </w:r>
            <w:r w:rsidRPr="005075A0">
              <w:rPr>
                <w:color w:val="000000"/>
                <w:sz w:val="18"/>
                <w:szCs w:val="18"/>
              </w:rPr>
              <w:br/>
              <w:t xml:space="preserve">VIDROS: </w:t>
            </w:r>
            <w:r w:rsidRPr="00094635">
              <w:rPr>
                <w:color w:val="000000"/>
                <w:sz w:val="18"/>
                <w:szCs w:val="18"/>
              </w:rPr>
              <w:t>MANUAIS</w:t>
            </w:r>
            <w:r w:rsidRPr="005075A0">
              <w:rPr>
                <w:color w:val="000000"/>
                <w:sz w:val="18"/>
                <w:szCs w:val="18"/>
              </w:rPr>
              <w:br/>
              <w:t xml:space="preserve">RODAS: FERRO </w:t>
            </w:r>
            <w:r w:rsidRPr="005075A0">
              <w:rPr>
                <w:color w:val="000000"/>
                <w:sz w:val="18"/>
                <w:szCs w:val="18"/>
              </w:rPr>
              <w:br/>
              <w:t>BANCOS: COURVIN</w:t>
            </w:r>
            <w:r w:rsidRPr="005075A0">
              <w:rPr>
                <w:color w:val="000000"/>
                <w:sz w:val="18"/>
                <w:szCs w:val="18"/>
              </w:rPr>
              <w:br/>
              <w:t xml:space="preserve">APARELHO DE SOM: </w:t>
            </w:r>
            <w:r w:rsidRPr="00094635">
              <w:rPr>
                <w:color w:val="000000"/>
                <w:sz w:val="18"/>
                <w:szCs w:val="18"/>
              </w:rPr>
              <w:t>NÃO</w:t>
            </w:r>
            <w:r w:rsidRPr="005075A0">
              <w:rPr>
                <w:color w:val="000000"/>
                <w:sz w:val="18"/>
                <w:szCs w:val="18"/>
              </w:rPr>
              <w:br/>
            </w:r>
            <w:r w:rsidRPr="005075A0">
              <w:rPr>
                <w:color w:val="000000"/>
                <w:sz w:val="18"/>
                <w:szCs w:val="18"/>
              </w:rPr>
              <w:br/>
              <w:t>CONDIÇÕES GERAIS:</w:t>
            </w:r>
            <w:r w:rsidRPr="005075A0">
              <w:rPr>
                <w:color w:val="000000"/>
                <w:sz w:val="18"/>
                <w:szCs w:val="18"/>
              </w:rPr>
              <w:br/>
              <w:t>MOTOR: FUNCIONANDO</w:t>
            </w:r>
            <w:r w:rsidRPr="005075A0">
              <w:rPr>
                <w:color w:val="000000"/>
                <w:sz w:val="18"/>
                <w:szCs w:val="18"/>
              </w:rPr>
              <w:br/>
              <w:t>PINTURA: REGULAR/RISCADO/FOSCO</w:t>
            </w:r>
            <w:r w:rsidRPr="005075A0">
              <w:rPr>
                <w:color w:val="000000"/>
                <w:sz w:val="18"/>
                <w:szCs w:val="18"/>
              </w:rPr>
              <w:br/>
              <w:t>LATARIA: REGULAR</w:t>
            </w:r>
            <w:r w:rsidR="00094635">
              <w:rPr>
                <w:color w:val="000000"/>
                <w:sz w:val="18"/>
                <w:szCs w:val="18"/>
              </w:rPr>
              <w:t>/RISCADO</w:t>
            </w:r>
            <w:r w:rsidRPr="005075A0">
              <w:rPr>
                <w:color w:val="000000"/>
                <w:sz w:val="18"/>
                <w:szCs w:val="18"/>
              </w:rPr>
              <w:br/>
              <w:t xml:space="preserve">TAPEÇARIA: </w:t>
            </w:r>
            <w:r w:rsidRPr="005075A0">
              <w:rPr>
                <w:color w:val="000000"/>
                <w:sz w:val="18"/>
                <w:szCs w:val="18"/>
              </w:rPr>
              <w:br/>
              <w:t xml:space="preserve">PNEUS: </w:t>
            </w:r>
            <w:r w:rsidR="00094635">
              <w:rPr>
                <w:color w:val="000000"/>
                <w:sz w:val="18"/>
                <w:szCs w:val="18"/>
              </w:rPr>
              <w:t>BONS</w:t>
            </w:r>
            <w:r w:rsidRPr="005075A0">
              <w:rPr>
                <w:color w:val="000000"/>
                <w:sz w:val="18"/>
                <w:szCs w:val="18"/>
              </w:rPr>
              <w:br/>
            </w:r>
            <w:r w:rsidRPr="005075A0">
              <w:rPr>
                <w:color w:val="000000"/>
                <w:sz w:val="18"/>
                <w:szCs w:val="18"/>
              </w:rPr>
              <w:br/>
              <w:t>OBSERVAÇÕES:</w:t>
            </w:r>
            <w:r w:rsidRPr="005075A0">
              <w:rPr>
                <w:color w:val="000000"/>
                <w:sz w:val="18"/>
                <w:szCs w:val="18"/>
              </w:rPr>
              <w:br/>
              <w:t xml:space="preserve">CAPÔ: </w:t>
            </w:r>
            <w:r w:rsidRPr="00094635">
              <w:rPr>
                <w:color w:val="000000"/>
                <w:sz w:val="18"/>
                <w:szCs w:val="18"/>
              </w:rPr>
              <w:t>PIQUES DE PEDRA/PEQUENO AMASSADO</w:t>
            </w:r>
            <w:r w:rsidRPr="00917399">
              <w:rPr>
                <w:color w:val="000000"/>
                <w:sz w:val="18"/>
                <w:szCs w:val="18"/>
                <w:shd w:val="clear" w:color="auto" w:fill="FFFF00"/>
              </w:rPr>
              <w:br/>
            </w:r>
            <w:r w:rsidRPr="005075A0">
              <w:rPr>
                <w:color w:val="000000"/>
                <w:sz w:val="18"/>
                <w:szCs w:val="18"/>
              </w:rPr>
              <w:t xml:space="preserve">PARACHOQUE DIANTEIRO: </w:t>
            </w:r>
            <w:r w:rsidRPr="00094635">
              <w:rPr>
                <w:color w:val="000000"/>
                <w:sz w:val="18"/>
                <w:szCs w:val="18"/>
              </w:rPr>
              <w:t>TRINCADO/RALADO</w:t>
            </w:r>
            <w:r w:rsidRPr="005075A0">
              <w:rPr>
                <w:color w:val="000000"/>
                <w:sz w:val="18"/>
                <w:szCs w:val="18"/>
              </w:rPr>
              <w:br/>
              <w:t xml:space="preserve">PORTA DIANTEIRA DIREITA: </w:t>
            </w:r>
            <w:r w:rsidRPr="00094635">
              <w:rPr>
                <w:color w:val="000000"/>
                <w:sz w:val="18"/>
                <w:szCs w:val="18"/>
              </w:rPr>
              <w:t>PIQUES DE PEDRA</w:t>
            </w:r>
            <w:r w:rsidRPr="00094635">
              <w:rPr>
                <w:color w:val="000000"/>
                <w:sz w:val="18"/>
                <w:szCs w:val="18"/>
              </w:rPr>
              <w:br/>
              <w:t>LATERAL TRASEIRO DIREITO: PIQUES DE PEDRA/RISCADO/AMASSADO</w:t>
            </w:r>
            <w:r w:rsidRPr="00094635">
              <w:rPr>
                <w:color w:val="000000"/>
                <w:sz w:val="18"/>
                <w:szCs w:val="18"/>
              </w:rPr>
              <w:br/>
            </w:r>
            <w:r w:rsidRPr="005075A0">
              <w:rPr>
                <w:color w:val="000000"/>
                <w:sz w:val="18"/>
                <w:szCs w:val="18"/>
              </w:rPr>
              <w:t xml:space="preserve">LANTERNA TRASEIRA ESQUERDA: </w:t>
            </w:r>
            <w:r w:rsidR="00094635" w:rsidRPr="00094635">
              <w:rPr>
                <w:color w:val="000000"/>
                <w:sz w:val="18"/>
                <w:szCs w:val="18"/>
              </w:rPr>
              <w:t>REGULAR</w:t>
            </w:r>
            <w:r w:rsidRPr="005075A0">
              <w:rPr>
                <w:color w:val="000000"/>
                <w:sz w:val="18"/>
                <w:szCs w:val="18"/>
              </w:rPr>
              <w:br/>
              <w:t xml:space="preserve">CAPÔ TRASEIRO: </w:t>
            </w:r>
            <w:r w:rsidRPr="00094635">
              <w:rPr>
                <w:color w:val="000000"/>
                <w:sz w:val="18"/>
                <w:szCs w:val="18"/>
              </w:rPr>
              <w:t>RISCADO</w:t>
            </w:r>
            <w:r w:rsidRPr="005075A0">
              <w:rPr>
                <w:color w:val="000000"/>
                <w:sz w:val="18"/>
                <w:szCs w:val="18"/>
              </w:rPr>
              <w:t xml:space="preserve"> </w:t>
            </w:r>
            <w:r w:rsidRPr="005075A0">
              <w:rPr>
                <w:color w:val="000000"/>
                <w:sz w:val="18"/>
                <w:szCs w:val="18"/>
              </w:rPr>
              <w:br/>
              <w:t>LATERAL TRASEIRO ESQUERDO</w:t>
            </w:r>
            <w:r w:rsidRPr="00094635">
              <w:rPr>
                <w:color w:val="000000"/>
                <w:sz w:val="18"/>
                <w:szCs w:val="18"/>
              </w:rPr>
              <w:t>: PIQUES DE PEDRA/RISCADO/AMASSADO</w:t>
            </w:r>
            <w:r w:rsidRPr="00094635">
              <w:rPr>
                <w:color w:val="000000"/>
                <w:sz w:val="18"/>
                <w:szCs w:val="18"/>
              </w:rPr>
              <w:br/>
            </w:r>
            <w:r w:rsidRPr="005075A0">
              <w:rPr>
                <w:color w:val="000000"/>
                <w:sz w:val="18"/>
                <w:szCs w:val="18"/>
              </w:rPr>
              <w:t xml:space="preserve">PORTA DIANTEIRA ESQUERDA: </w:t>
            </w:r>
            <w:r w:rsidRPr="00094635">
              <w:rPr>
                <w:color w:val="000000"/>
                <w:sz w:val="18"/>
                <w:szCs w:val="18"/>
              </w:rPr>
              <w:t>PIQUES DE PEDRA</w:t>
            </w:r>
            <w:r w:rsidRPr="00094635">
              <w:rPr>
                <w:color w:val="000000"/>
                <w:sz w:val="18"/>
                <w:szCs w:val="18"/>
              </w:rPr>
              <w:br/>
              <w:t>PARALAMA DIANTEIRO ESQUERDO: PIQUES DE PEDRA</w:t>
            </w:r>
            <w:r w:rsidRPr="00917399">
              <w:rPr>
                <w:color w:val="000000"/>
                <w:sz w:val="18"/>
                <w:szCs w:val="18"/>
                <w:shd w:val="clear" w:color="auto" w:fill="FFFF00"/>
              </w:rPr>
              <w:br/>
            </w:r>
            <w:r w:rsidRPr="005075A0">
              <w:rPr>
                <w:color w:val="000000"/>
                <w:sz w:val="18"/>
                <w:szCs w:val="18"/>
              </w:rPr>
              <w:t xml:space="preserve">BANCO DIANTEIRO ESQUERDO: </w:t>
            </w:r>
            <w:r w:rsidR="00094635" w:rsidRPr="00094635">
              <w:rPr>
                <w:color w:val="000000"/>
                <w:sz w:val="18"/>
                <w:szCs w:val="18"/>
              </w:rPr>
              <w:t>TORTO</w:t>
            </w:r>
            <w:r w:rsidRPr="005075A0">
              <w:rPr>
                <w:color w:val="000000"/>
                <w:sz w:val="18"/>
                <w:szCs w:val="18"/>
              </w:rPr>
              <w:br/>
              <w:t xml:space="preserve">VOLANTE: </w:t>
            </w:r>
            <w:r w:rsidRPr="00094635">
              <w:rPr>
                <w:color w:val="000000"/>
                <w:sz w:val="18"/>
                <w:szCs w:val="18"/>
              </w:rPr>
              <w:t>DESGASTADO</w:t>
            </w:r>
            <w:r w:rsidRPr="005075A0">
              <w:rPr>
                <w:color w:val="000000"/>
                <w:sz w:val="18"/>
                <w:szCs w:val="18"/>
              </w:rPr>
              <w:t xml:space="preserve"> </w:t>
            </w:r>
            <w:r w:rsidRPr="005075A0">
              <w:rPr>
                <w:color w:val="000000"/>
                <w:sz w:val="18"/>
                <w:szCs w:val="18"/>
              </w:rPr>
              <w:br/>
              <w:t>PODENDO APRESENTAR RISCOS, MOSSAS E AMASSADOS.</w:t>
            </w:r>
            <w:r w:rsidRPr="005075A0">
              <w:rPr>
                <w:color w:val="000000"/>
                <w:sz w:val="18"/>
                <w:szCs w:val="18"/>
              </w:rPr>
              <w:br/>
              <w:t>PODENDO FALTAR FERRAMENTAS OBRIGATÓRIAS E ESTEPE.</w:t>
            </w:r>
            <w:r w:rsidRPr="005075A0">
              <w:rPr>
                <w:color w:val="000000"/>
                <w:sz w:val="18"/>
                <w:szCs w:val="18"/>
              </w:rPr>
              <w:br/>
              <w:t>PODENDO FALTAR PARTES, PEÇAS E COMPONENTES</w:t>
            </w:r>
            <w:r w:rsidRPr="005075A0">
              <w:rPr>
                <w:color w:val="000000"/>
                <w:sz w:val="18"/>
                <w:szCs w:val="18"/>
              </w:rPr>
              <w:br/>
              <w:t>Os bens serão vendidos NO ESTADO em que se encontram, SEM GARANTIA e SEM DIREITO A TROCA, podendo apresentar avarias, amassados, riscos, sujeira, ausência de embalagem, dos manuais, chaves reservas e de alguns acessórios, componentes e/ou peças e/ou ser inservíveis ao uso a que se destinam.</w:t>
            </w:r>
            <w:r w:rsidRPr="005075A0">
              <w:rPr>
                <w:color w:val="000000"/>
                <w:sz w:val="18"/>
                <w:szCs w:val="18"/>
              </w:rPr>
              <w:br/>
            </w:r>
            <w:r w:rsidRPr="00C05B86">
              <w:rPr>
                <w:rFonts w:asciiTheme="majorHAnsi" w:eastAsia="Arial" w:hAnsiTheme="majorHAnsi" w:cstheme="majorHAnsi"/>
                <w:sz w:val="18"/>
                <w:szCs w:val="18"/>
              </w:rPr>
              <w:t>Será de responsabilidade do Comprador o pagamento dos débitos de eventuais multas de trânsito e débitos de IPVA relativos do período</w:t>
            </w:r>
            <w:r w:rsidRPr="005075A0">
              <w:rPr>
                <w:color w:val="000000"/>
                <w:sz w:val="18"/>
                <w:szCs w:val="18"/>
              </w:rPr>
              <w:br/>
              <w:t>Não será cobrado nenhum encargo administrativo dos arrematantes sobre o preço da arrematação (valor do lance ofertado).</w:t>
            </w:r>
          </w:p>
        </w:tc>
      </w:tr>
    </w:tbl>
    <w:p w:rsidR="00C05B86" w:rsidRPr="00AD5460" w:rsidRDefault="00C05B86" w:rsidP="00C05B86">
      <w:pPr>
        <w:spacing w:line="276" w:lineRule="auto"/>
        <w:rPr>
          <w:rFonts w:ascii="Arial" w:hAnsi="Arial" w:cs="Arial"/>
          <w:b/>
          <w:bCs/>
          <w:color w:val="000000"/>
          <w:sz w:val="22"/>
          <w:szCs w:val="22"/>
          <w:u w:val="single"/>
        </w:rPr>
      </w:pPr>
    </w:p>
    <w:p w:rsidR="00C05B86" w:rsidRPr="00AD5460" w:rsidRDefault="00C05B86" w:rsidP="00C05B86">
      <w:pPr>
        <w:spacing w:line="276" w:lineRule="auto"/>
        <w:jc w:val="center"/>
        <w:rPr>
          <w:rFonts w:ascii="Arial" w:hAnsi="Arial" w:cs="Arial"/>
          <w:b/>
          <w:bCs/>
          <w:color w:val="000000"/>
          <w:sz w:val="22"/>
          <w:szCs w:val="22"/>
        </w:rPr>
      </w:pPr>
    </w:p>
    <w:p w:rsidR="00C05B86" w:rsidRPr="00AD5460" w:rsidRDefault="00C05B86" w:rsidP="00C05B86">
      <w:pPr>
        <w:spacing w:line="276" w:lineRule="auto"/>
        <w:jc w:val="center"/>
        <w:rPr>
          <w:rFonts w:ascii="Arial" w:hAnsi="Arial" w:cs="Arial"/>
          <w:b/>
          <w:bCs/>
          <w:color w:val="000000"/>
          <w:sz w:val="22"/>
          <w:szCs w:val="22"/>
        </w:rPr>
      </w:pPr>
    </w:p>
    <w:p w:rsidR="00C05B86" w:rsidRDefault="00C05B86" w:rsidP="00C05B86">
      <w:pPr>
        <w:spacing w:line="276" w:lineRule="auto"/>
        <w:jc w:val="center"/>
        <w:rPr>
          <w:rFonts w:ascii="Arial" w:hAnsi="Arial" w:cs="Arial"/>
          <w:b/>
          <w:bCs/>
          <w:color w:val="000000"/>
          <w:sz w:val="22"/>
          <w:szCs w:val="22"/>
        </w:rPr>
      </w:pPr>
    </w:p>
    <w:p w:rsidR="00B155EF" w:rsidRDefault="00B155EF" w:rsidP="00C05B86">
      <w:pPr>
        <w:spacing w:line="276" w:lineRule="auto"/>
        <w:jc w:val="center"/>
        <w:rPr>
          <w:rFonts w:ascii="Arial" w:hAnsi="Arial" w:cs="Arial"/>
          <w:b/>
          <w:bCs/>
          <w:color w:val="000000"/>
          <w:sz w:val="22"/>
          <w:szCs w:val="22"/>
        </w:rPr>
      </w:pPr>
    </w:p>
    <w:p w:rsidR="00B155EF" w:rsidRDefault="00B155EF" w:rsidP="00C05B86">
      <w:pPr>
        <w:spacing w:line="276" w:lineRule="auto"/>
        <w:jc w:val="center"/>
        <w:rPr>
          <w:rFonts w:ascii="Arial" w:hAnsi="Arial" w:cs="Arial"/>
          <w:b/>
          <w:bCs/>
          <w:color w:val="000000"/>
          <w:sz w:val="22"/>
          <w:szCs w:val="22"/>
        </w:rPr>
      </w:pPr>
    </w:p>
    <w:p w:rsidR="00B155EF" w:rsidRPr="00AD5460" w:rsidRDefault="00B155EF" w:rsidP="00B155EF">
      <w:pPr>
        <w:spacing w:line="276" w:lineRule="auto"/>
        <w:jc w:val="center"/>
        <w:rPr>
          <w:rFonts w:ascii="Arial" w:hAnsi="Arial" w:cs="Arial"/>
          <w:b/>
          <w:bCs/>
          <w:color w:val="000000"/>
          <w:sz w:val="22"/>
          <w:szCs w:val="22"/>
        </w:rPr>
      </w:pPr>
    </w:p>
    <w:p w:rsidR="00B155EF" w:rsidRPr="00AD5460" w:rsidRDefault="00B155EF" w:rsidP="00B155EF">
      <w:pPr>
        <w:spacing w:line="276" w:lineRule="auto"/>
        <w:jc w:val="center"/>
        <w:rPr>
          <w:rFonts w:ascii="Arial" w:hAnsi="Arial" w:cs="Arial"/>
          <w:b/>
          <w:bCs/>
          <w:color w:val="000000"/>
          <w:sz w:val="22"/>
          <w:szCs w:val="22"/>
          <w:u w:val="single"/>
        </w:rPr>
      </w:pPr>
      <w:r w:rsidRPr="00AD5460">
        <w:rPr>
          <w:rFonts w:ascii="Arial" w:hAnsi="Arial" w:cs="Arial"/>
          <w:b/>
          <w:bCs/>
          <w:color w:val="000000"/>
          <w:sz w:val="22"/>
          <w:szCs w:val="22"/>
          <w:u w:val="single"/>
        </w:rPr>
        <w:t>ANEXO II</w:t>
      </w:r>
    </w:p>
    <w:p w:rsidR="00B155EF" w:rsidRPr="00AD5460" w:rsidRDefault="00B155EF" w:rsidP="00B155EF">
      <w:pPr>
        <w:autoSpaceDE w:val="0"/>
        <w:autoSpaceDN w:val="0"/>
        <w:adjustRightInd w:val="0"/>
        <w:spacing w:line="276" w:lineRule="auto"/>
        <w:jc w:val="center"/>
        <w:rPr>
          <w:rFonts w:ascii="Arial" w:hAnsi="Arial" w:cs="Arial"/>
          <w:i/>
          <w:iCs/>
          <w:color w:val="000000"/>
          <w:sz w:val="22"/>
          <w:szCs w:val="22"/>
        </w:rPr>
      </w:pPr>
    </w:p>
    <w:p w:rsidR="00B155EF" w:rsidRPr="00AD5460" w:rsidRDefault="00B155EF" w:rsidP="00B155EF">
      <w:pPr>
        <w:keepNext/>
        <w:numPr>
          <w:ilvl w:val="1"/>
          <w:numId w:val="0"/>
        </w:numPr>
        <w:tabs>
          <w:tab w:val="left" w:pos="1440"/>
        </w:tabs>
        <w:spacing w:line="276" w:lineRule="auto"/>
        <w:jc w:val="center"/>
        <w:outlineLvl w:val="1"/>
        <w:rPr>
          <w:rFonts w:ascii="Arial" w:hAnsi="Arial" w:cs="Arial"/>
          <w:b/>
          <w:color w:val="000000"/>
          <w:sz w:val="22"/>
          <w:szCs w:val="22"/>
        </w:rPr>
      </w:pPr>
      <w:r w:rsidRPr="00AD5460">
        <w:rPr>
          <w:rFonts w:ascii="Arial" w:hAnsi="Arial" w:cs="Arial"/>
          <w:b/>
          <w:color w:val="000000"/>
          <w:sz w:val="22"/>
          <w:szCs w:val="22"/>
        </w:rPr>
        <w:t xml:space="preserve">PROCESSO LICITATÓRIO Nº </w:t>
      </w:r>
      <w:r w:rsidR="00022338">
        <w:rPr>
          <w:rFonts w:ascii="Arial" w:hAnsi="Arial" w:cs="Arial"/>
          <w:b/>
          <w:color w:val="000000"/>
          <w:sz w:val="22"/>
          <w:szCs w:val="22"/>
        </w:rPr>
        <w:t>93</w:t>
      </w:r>
      <w:r w:rsidRPr="00AD5460">
        <w:rPr>
          <w:rFonts w:ascii="Arial" w:hAnsi="Arial" w:cs="Arial"/>
          <w:b/>
          <w:color w:val="000000"/>
          <w:sz w:val="22"/>
          <w:szCs w:val="22"/>
        </w:rPr>
        <w:t>/2023</w:t>
      </w:r>
    </w:p>
    <w:p w:rsidR="00B155EF" w:rsidRPr="00AD5460" w:rsidRDefault="00C33CF2" w:rsidP="00B155EF">
      <w:pPr>
        <w:keepNext/>
        <w:numPr>
          <w:ilvl w:val="1"/>
          <w:numId w:val="0"/>
        </w:numPr>
        <w:tabs>
          <w:tab w:val="left" w:pos="1440"/>
        </w:tabs>
        <w:spacing w:line="276" w:lineRule="auto"/>
        <w:jc w:val="center"/>
        <w:outlineLvl w:val="1"/>
        <w:rPr>
          <w:rFonts w:ascii="Arial" w:hAnsi="Arial" w:cs="Arial"/>
          <w:b/>
          <w:color w:val="000000"/>
          <w:sz w:val="22"/>
          <w:szCs w:val="22"/>
        </w:rPr>
      </w:pPr>
      <w:r>
        <w:rPr>
          <w:rFonts w:ascii="Arial" w:hAnsi="Arial" w:cs="Arial"/>
          <w:b/>
          <w:color w:val="000000"/>
          <w:sz w:val="22"/>
          <w:szCs w:val="22"/>
        </w:rPr>
        <w:t xml:space="preserve">EDITAL DE </w:t>
      </w:r>
      <w:r w:rsidR="00B155EF" w:rsidRPr="00AD5460">
        <w:rPr>
          <w:rFonts w:ascii="Arial" w:hAnsi="Arial" w:cs="Arial"/>
          <w:b/>
          <w:color w:val="000000"/>
          <w:sz w:val="22"/>
          <w:szCs w:val="22"/>
        </w:rPr>
        <w:t xml:space="preserve">LEILÃO Nº </w:t>
      </w:r>
      <w:r>
        <w:rPr>
          <w:rFonts w:ascii="Arial" w:hAnsi="Arial" w:cs="Arial"/>
          <w:b/>
          <w:color w:val="000000"/>
          <w:sz w:val="22"/>
          <w:szCs w:val="22"/>
        </w:rPr>
        <w:t>02</w:t>
      </w:r>
      <w:r w:rsidR="00B155EF" w:rsidRPr="00AD5460">
        <w:rPr>
          <w:rFonts w:ascii="Arial" w:hAnsi="Arial" w:cs="Arial"/>
          <w:b/>
          <w:color w:val="000000"/>
          <w:sz w:val="22"/>
          <w:szCs w:val="22"/>
        </w:rPr>
        <w:t>/2023</w:t>
      </w:r>
    </w:p>
    <w:p w:rsidR="00B155EF" w:rsidRPr="00AD5460" w:rsidRDefault="00B155EF" w:rsidP="00B155EF">
      <w:pPr>
        <w:spacing w:line="276" w:lineRule="auto"/>
        <w:rPr>
          <w:rFonts w:ascii="Arial" w:hAnsi="Arial" w:cs="Arial"/>
          <w:b/>
          <w:color w:val="000000"/>
          <w:sz w:val="22"/>
          <w:szCs w:val="22"/>
          <w:u w:val="single"/>
        </w:rPr>
      </w:pPr>
    </w:p>
    <w:p w:rsidR="00B155EF" w:rsidRPr="00AD5460" w:rsidRDefault="00B155EF" w:rsidP="00B155EF">
      <w:pPr>
        <w:spacing w:line="276" w:lineRule="auto"/>
        <w:jc w:val="center"/>
        <w:rPr>
          <w:rFonts w:ascii="Arial" w:hAnsi="Arial" w:cs="Arial"/>
          <w:b/>
          <w:color w:val="000000"/>
          <w:sz w:val="22"/>
          <w:szCs w:val="22"/>
          <w:u w:val="single"/>
        </w:rPr>
      </w:pPr>
      <w:r w:rsidRPr="00AD5460">
        <w:rPr>
          <w:rFonts w:ascii="Arial" w:hAnsi="Arial" w:cs="Arial"/>
          <w:b/>
          <w:color w:val="000000"/>
          <w:sz w:val="22"/>
          <w:szCs w:val="22"/>
          <w:u w:val="single"/>
        </w:rPr>
        <w:t>MINUTA DA CARTA DE ARREMATAÇÃO</w:t>
      </w:r>
    </w:p>
    <w:p w:rsidR="00B155EF" w:rsidRPr="00AD5460" w:rsidRDefault="00B155EF" w:rsidP="00B155EF">
      <w:pPr>
        <w:spacing w:line="276" w:lineRule="auto"/>
        <w:jc w:val="center"/>
        <w:rPr>
          <w:rFonts w:ascii="Arial" w:hAnsi="Arial" w:cs="Arial"/>
          <w:b/>
          <w:color w:val="000000"/>
          <w:sz w:val="22"/>
          <w:szCs w:val="22"/>
          <w:u w:val="single"/>
        </w:rPr>
      </w:pPr>
    </w:p>
    <w:p w:rsidR="00B155EF" w:rsidRPr="00AD5460" w:rsidRDefault="00B155EF" w:rsidP="00B155EF">
      <w:pPr>
        <w:spacing w:line="276" w:lineRule="auto"/>
        <w:rPr>
          <w:rFonts w:ascii="Arial" w:hAnsi="Arial" w:cs="Arial"/>
          <w:b/>
          <w:color w:val="000000"/>
          <w:sz w:val="22"/>
          <w:szCs w:val="22"/>
          <w:u w:val="single"/>
        </w:rPr>
      </w:pPr>
    </w:p>
    <w:p w:rsidR="00B155EF" w:rsidRPr="00AD5460" w:rsidRDefault="00B155EF" w:rsidP="00B155EF">
      <w:pPr>
        <w:spacing w:line="276" w:lineRule="auto"/>
        <w:ind w:firstLine="709"/>
        <w:jc w:val="both"/>
        <w:rPr>
          <w:rFonts w:ascii="Arial" w:hAnsi="Arial" w:cs="Arial"/>
          <w:color w:val="000000"/>
          <w:sz w:val="22"/>
          <w:szCs w:val="22"/>
        </w:rPr>
      </w:pPr>
      <w:r w:rsidRPr="00AD5460">
        <w:rPr>
          <w:rFonts w:ascii="Arial" w:eastAsia="Arial" w:hAnsi="Arial" w:cs="Arial"/>
          <w:color w:val="000000"/>
          <w:spacing w:val="-1"/>
          <w:sz w:val="22"/>
          <w:szCs w:val="22"/>
        </w:rPr>
        <w:t>N</w:t>
      </w:r>
      <w:r w:rsidRPr="00AD5460">
        <w:rPr>
          <w:rFonts w:ascii="Arial" w:eastAsia="Arial" w:hAnsi="Arial" w:cs="Arial"/>
          <w:color w:val="000000"/>
          <w:sz w:val="22"/>
          <w:szCs w:val="22"/>
        </w:rPr>
        <w:t xml:space="preserve">o </w:t>
      </w:r>
      <w:r w:rsidRPr="00AD5460">
        <w:rPr>
          <w:rFonts w:ascii="Arial" w:eastAsia="Arial" w:hAnsi="Arial" w:cs="Arial"/>
          <w:color w:val="000000"/>
          <w:spacing w:val="-1"/>
          <w:sz w:val="22"/>
          <w:szCs w:val="22"/>
        </w:rPr>
        <w:t>d</w:t>
      </w:r>
      <w:r w:rsidRPr="00AD5460">
        <w:rPr>
          <w:rFonts w:ascii="Arial" w:eastAsia="Arial" w:hAnsi="Arial" w:cs="Arial"/>
          <w:color w:val="000000"/>
          <w:sz w:val="22"/>
          <w:szCs w:val="22"/>
        </w:rPr>
        <w:t xml:space="preserve">ia ____ </w:t>
      </w:r>
      <w:r w:rsidRPr="00AD5460">
        <w:rPr>
          <w:rFonts w:ascii="Arial" w:eastAsia="Arial" w:hAnsi="Arial" w:cs="Arial"/>
          <w:color w:val="000000"/>
          <w:spacing w:val="-1"/>
          <w:sz w:val="22"/>
          <w:szCs w:val="22"/>
        </w:rPr>
        <w:t>d</w:t>
      </w:r>
      <w:r w:rsidRPr="00AD5460">
        <w:rPr>
          <w:rFonts w:ascii="Arial" w:eastAsia="Arial" w:hAnsi="Arial" w:cs="Arial"/>
          <w:color w:val="000000"/>
          <w:sz w:val="22"/>
          <w:szCs w:val="22"/>
        </w:rPr>
        <w:t>o</w:t>
      </w:r>
      <w:r w:rsidRPr="00AD5460">
        <w:rPr>
          <w:rFonts w:ascii="Arial" w:eastAsia="Arial" w:hAnsi="Arial" w:cs="Arial"/>
          <w:color w:val="000000"/>
          <w:spacing w:val="3"/>
          <w:sz w:val="22"/>
          <w:szCs w:val="22"/>
        </w:rPr>
        <w:t xml:space="preserve"> m</w:t>
      </w:r>
      <w:r w:rsidRPr="00AD5460">
        <w:rPr>
          <w:rFonts w:ascii="Arial" w:eastAsia="Arial" w:hAnsi="Arial" w:cs="Arial"/>
          <w:color w:val="000000"/>
          <w:spacing w:val="-1"/>
          <w:sz w:val="22"/>
          <w:szCs w:val="22"/>
        </w:rPr>
        <w:t>ê</w:t>
      </w:r>
      <w:r w:rsidRPr="00AD5460">
        <w:rPr>
          <w:rFonts w:ascii="Arial" w:eastAsia="Arial" w:hAnsi="Arial" w:cs="Arial"/>
          <w:color w:val="000000"/>
          <w:sz w:val="22"/>
          <w:szCs w:val="22"/>
        </w:rPr>
        <w:t>s</w:t>
      </w:r>
      <w:r w:rsidRPr="00AD5460">
        <w:rPr>
          <w:rFonts w:ascii="Arial" w:eastAsia="Arial" w:hAnsi="Arial" w:cs="Arial"/>
          <w:color w:val="000000"/>
          <w:spacing w:val="2"/>
          <w:sz w:val="22"/>
          <w:szCs w:val="22"/>
        </w:rPr>
        <w:t xml:space="preserve"> </w:t>
      </w:r>
      <w:r w:rsidRPr="00AD5460">
        <w:rPr>
          <w:rFonts w:ascii="Arial" w:eastAsia="Arial" w:hAnsi="Arial" w:cs="Arial"/>
          <w:color w:val="000000"/>
          <w:spacing w:val="-1"/>
          <w:sz w:val="22"/>
          <w:szCs w:val="22"/>
        </w:rPr>
        <w:t>d</w:t>
      </w:r>
      <w:r w:rsidRPr="00AD5460">
        <w:rPr>
          <w:rFonts w:ascii="Arial" w:eastAsia="Arial" w:hAnsi="Arial" w:cs="Arial"/>
          <w:color w:val="000000"/>
          <w:sz w:val="22"/>
          <w:szCs w:val="22"/>
        </w:rPr>
        <w:t xml:space="preserve">e _____ </w:t>
      </w:r>
      <w:r w:rsidRPr="00AD5460">
        <w:rPr>
          <w:rFonts w:ascii="Arial" w:eastAsia="Arial" w:hAnsi="Arial" w:cs="Arial"/>
          <w:color w:val="000000"/>
          <w:spacing w:val="-1"/>
          <w:sz w:val="22"/>
          <w:szCs w:val="22"/>
        </w:rPr>
        <w:t>d</w:t>
      </w:r>
      <w:r w:rsidRPr="00AD5460">
        <w:rPr>
          <w:rFonts w:ascii="Arial" w:eastAsia="Arial" w:hAnsi="Arial" w:cs="Arial"/>
          <w:color w:val="000000"/>
          <w:sz w:val="22"/>
          <w:szCs w:val="22"/>
        </w:rPr>
        <w:t xml:space="preserve">o </w:t>
      </w:r>
      <w:r w:rsidRPr="00AD5460">
        <w:rPr>
          <w:rFonts w:ascii="Arial" w:eastAsia="Arial" w:hAnsi="Arial" w:cs="Arial"/>
          <w:color w:val="000000"/>
          <w:spacing w:val="-1"/>
          <w:sz w:val="22"/>
          <w:szCs w:val="22"/>
        </w:rPr>
        <w:t>an</w:t>
      </w:r>
      <w:r w:rsidRPr="00AD5460">
        <w:rPr>
          <w:rFonts w:ascii="Arial" w:eastAsia="Arial" w:hAnsi="Arial" w:cs="Arial"/>
          <w:color w:val="000000"/>
          <w:sz w:val="22"/>
          <w:szCs w:val="22"/>
        </w:rPr>
        <w:t xml:space="preserve">o </w:t>
      </w:r>
      <w:r w:rsidRPr="00AD5460">
        <w:rPr>
          <w:rFonts w:ascii="Arial" w:eastAsia="Arial" w:hAnsi="Arial" w:cs="Arial"/>
          <w:color w:val="000000"/>
          <w:spacing w:val="-1"/>
          <w:sz w:val="22"/>
          <w:szCs w:val="22"/>
        </w:rPr>
        <w:t>d</w:t>
      </w:r>
      <w:r w:rsidRPr="00AD5460">
        <w:rPr>
          <w:rFonts w:ascii="Arial" w:eastAsia="Arial" w:hAnsi="Arial" w:cs="Arial"/>
          <w:color w:val="000000"/>
          <w:sz w:val="22"/>
          <w:szCs w:val="22"/>
        </w:rPr>
        <w:t xml:space="preserve">e </w:t>
      </w:r>
      <w:r w:rsidRPr="00B155EF">
        <w:rPr>
          <w:rFonts w:ascii="Arial" w:eastAsia="Arial" w:hAnsi="Arial" w:cs="Arial"/>
          <w:color w:val="000000"/>
          <w:sz w:val="22"/>
          <w:szCs w:val="22"/>
        </w:rPr>
        <w:t>2023</w:t>
      </w:r>
      <w:r w:rsidRPr="00AD5460">
        <w:rPr>
          <w:rFonts w:ascii="Arial" w:eastAsia="Arial" w:hAnsi="Arial" w:cs="Arial"/>
          <w:b/>
          <w:bCs/>
          <w:color w:val="000000"/>
          <w:sz w:val="22"/>
          <w:szCs w:val="22"/>
        </w:rPr>
        <w:t>,</w:t>
      </w:r>
      <w:r w:rsidRPr="00AD5460">
        <w:rPr>
          <w:rFonts w:ascii="Arial" w:eastAsia="Arial" w:hAnsi="Arial" w:cs="Arial"/>
          <w:color w:val="000000"/>
          <w:spacing w:val="2"/>
          <w:sz w:val="22"/>
          <w:szCs w:val="22"/>
        </w:rPr>
        <w:t xml:space="preserve"> </w:t>
      </w:r>
      <w:r w:rsidRPr="00AD5460">
        <w:rPr>
          <w:rFonts w:ascii="Arial" w:eastAsia="Arial" w:hAnsi="Arial" w:cs="Arial"/>
          <w:color w:val="000000"/>
          <w:spacing w:val="1"/>
          <w:sz w:val="22"/>
          <w:szCs w:val="22"/>
        </w:rPr>
        <w:t>c</w:t>
      </w:r>
      <w:r w:rsidRPr="00AD5460">
        <w:rPr>
          <w:rFonts w:ascii="Arial" w:eastAsia="Arial" w:hAnsi="Arial" w:cs="Arial"/>
          <w:color w:val="000000"/>
          <w:spacing w:val="-1"/>
          <w:sz w:val="22"/>
          <w:szCs w:val="22"/>
        </w:rPr>
        <w:t>o</w:t>
      </w:r>
      <w:r w:rsidRPr="00AD5460">
        <w:rPr>
          <w:rFonts w:ascii="Arial" w:eastAsia="Arial" w:hAnsi="Arial" w:cs="Arial"/>
          <w:color w:val="000000"/>
          <w:spacing w:val="3"/>
          <w:sz w:val="22"/>
          <w:szCs w:val="22"/>
        </w:rPr>
        <w:t>m</w:t>
      </w:r>
      <w:r w:rsidRPr="00AD5460">
        <w:rPr>
          <w:rFonts w:ascii="Arial" w:eastAsia="Arial" w:hAnsi="Arial" w:cs="Arial"/>
          <w:color w:val="000000"/>
          <w:spacing w:val="-1"/>
          <w:sz w:val="22"/>
          <w:szCs w:val="22"/>
        </w:rPr>
        <w:t>pare</w:t>
      </w:r>
      <w:r w:rsidRPr="00AD5460">
        <w:rPr>
          <w:rFonts w:ascii="Arial" w:eastAsia="Arial" w:hAnsi="Arial" w:cs="Arial"/>
          <w:color w:val="000000"/>
          <w:spacing w:val="1"/>
          <w:sz w:val="22"/>
          <w:szCs w:val="22"/>
        </w:rPr>
        <w:t>c</w:t>
      </w:r>
      <w:r w:rsidRPr="00AD5460">
        <w:rPr>
          <w:rFonts w:ascii="Arial" w:eastAsia="Arial" w:hAnsi="Arial" w:cs="Arial"/>
          <w:color w:val="000000"/>
          <w:spacing w:val="-1"/>
          <w:sz w:val="22"/>
          <w:szCs w:val="22"/>
        </w:rPr>
        <w:t>era</w:t>
      </w:r>
      <w:r w:rsidRPr="00AD5460">
        <w:rPr>
          <w:rFonts w:ascii="Arial" w:eastAsia="Arial" w:hAnsi="Arial" w:cs="Arial"/>
          <w:color w:val="000000"/>
          <w:spacing w:val="3"/>
          <w:sz w:val="22"/>
          <w:szCs w:val="22"/>
        </w:rPr>
        <w:t>m</w:t>
      </w:r>
      <w:r w:rsidRPr="00AD5460">
        <w:rPr>
          <w:rFonts w:ascii="Arial" w:eastAsia="Arial" w:hAnsi="Arial" w:cs="Arial"/>
          <w:color w:val="000000"/>
          <w:sz w:val="22"/>
          <w:szCs w:val="22"/>
        </w:rPr>
        <w:t>,</w:t>
      </w:r>
      <w:r w:rsidRPr="00AD5460">
        <w:rPr>
          <w:rFonts w:ascii="Arial" w:eastAsia="Arial" w:hAnsi="Arial" w:cs="Arial"/>
          <w:color w:val="000000"/>
          <w:spacing w:val="4"/>
          <w:sz w:val="22"/>
          <w:szCs w:val="22"/>
        </w:rPr>
        <w:t xml:space="preserve"> </w:t>
      </w:r>
      <w:r w:rsidRPr="00AD5460">
        <w:rPr>
          <w:rFonts w:ascii="Arial" w:eastAsia="Arial" w:hAnsi="Arial" w:cs="Arial"/>
          <w:color w:val="000000"/>
          <w:spacing w:val="-1"/>
          <w:sz w:val="22"/>
          <w:szCs w:val="22"/>
        </w:rPr>
        <w:t>d</w:t>
      </w:r>
      <w:r w:rsidRPr="00AD5460">
        <w:rPr>
          <w:rFonts w:ascii="Arial" w:eastAsia="Arial" w:hAnsi="Arial" w:cs="Arial"/>
          <w:color w:val="000000"/>
          <w:sz w:val="22"/>
          <w:szCs w:val="22"/>
        </w:rPr>
        <w:t xml:space="preserve">e </w:t>
      </w:r>
      <w:r w:rsidRPr="00AD5460">
        <w:rPr>
          <w:rFonts w:ascii="Arial" w:eastAsia="Arial" w:hAnsi="Arial" w:cs="Arial"/>
          <w:color w:val="000000"/>
          <w:spacing w:val="-1"/>
          <w:sz w:val="22"/>
          <w:szCs w:val="22"/>
        </w:rPr>
        <w:t>u</w:t>
      </w:r>
      <w:r w:rsidRPr="00AD5460">
        <w:rPr>
          <w:rFonts w:ascii="Arial" w:eastAsia="Arial" w:hAnsi="Arial" w:cs="Arial"/>
          <w:color w:val="000000"/>
          <w:sz w:val="22"/>
          <w:szCs w:val="22"/>
        </w:rPr>
        <w:t>m</w:t>
      </w:r>
      <w:r w:rsidRPr="00AD5460">
        <w:rPr>
          <w:rFonts w:ascii="Arial" w:eastAsia="Arial" w:hAnsi="Arial" w:cs="Arial"/>
          <w:color w:val="000000"/>
          <w:spacing w:val="4"/>
          <w:sz w:val="22"/>
          <w:szCs w:val="22"/>
        </w:rPr>
        <w:t xml:space="preserve"> </w:t>
      </w:r>
      <w:r w:rsidRPr="00AD5460">
        <w:rPr>
          <w:rFonts w:ascii="Arial" w:eastAsia="Arial" w:hAnsi="Arial" w:cs="Arial"/>
          <w:color w:val="000000"/>
          <w:sz w:val="22"/>
          <w:szCs w:val="22"/>
        </w:rPr>
        <w:t>l</w:t>
      </w:r>
      <w:r w:rsidRPr="00AD5460">
        <w:rPr>
          <w:rFonts w:ascii="Arial" w:eastAsia="Arial" w:hAnsi="Arial" w:cs="Arial"/>
          <w:color w:val="000000"/>
          <w:spacing w:val="-1"/>
          <w:sz w:val="22"/>
          <w:szCs w:val="22"/>
        </w:rPr>
        <w:t>ad</w:t>
      </w:r>
      <w:r w:rsidRPr="00AD5460">
        <w:rPr>
          <w:rFonts w:ascii="Arial" w:eastAsia="Arial" w:hAnsi="Arial" w:cs="Arial"/>
          <w:color w:val="000000"/>
          <w:sz w:val="22"/>
          <w:szCs w:val="22"/>
        </w:rPr>
        <w:t xml:space="preserve">o </w:t>
      </w:r>
      <w:r w:rsidRPr="00AD5460">
        <w:rPr>
          <w:rFonts w:ascii="Arial" w:eastAsia="Arial" w:hAnsi="Arial" w:cs="Arial"/>
          <w:color w:val="000000"/>
          <w:spacing w:val="-1"/>
          <w:sz w:val="22"/>
          <w:szCs w:val="22"/>
        </w:rPr>
        <w:t>o</w:t>
      </w:r>
      <w:r w:rsidRPr="00AD5460">
        <w:rPr>
          <w:rFonts w:ascii="Arial" w:eastAsia="Arial" w:hAnsi="Arial" w:cs="Arial"/>
          <w:color w:val="000000"/>
          <w:sz w:val="22"/>
          <w:szCs w:val="22"/>
        </w:rPr>
        <w:t xml:space="preserve"> </w:t>
      </w:r>
      <w:r w:rsidRPr="00AD5460">
        <w:rPr>
          <w:rFonts w:ascii="Arial" w:hAnsi="Arial" w:cs="Arial"/>
          <w:color w:val="000000"/>
          <w:sz w:val="22"/>
          <w:szCs w:val="22"/>
        </w:rPr>
        <w:t xml:space="preserve">Município de </w:t>
      </w:r>
      <w:r>
        <w:rPr>
          <w:rFonts w:ascii="Arial" w:hAnsi="Arial" w:cs="Arial"/>
          <w:color w:val="000000"/>
          <w:sz w:val="22"/>
          <w:szCs w:val="22"/>
        </w:rPr>
        <w:t>Vargeão</w:t>
      </w:r>
      <w:r w:rsidRPr="00AD5460">
        <w:rPr>
          <w:rFonts w:ascii="Arial" w:hAnsi="Arial" w:cs="Arial"/>
          <w:color w:val="000000"/>
          <w:sz w:val="22"/>
          <w:szCs w:val="22"/>
        </w:rPr>
        <w:t xml:space="preserve">, Estado de </w:t>
      </w:r>
      <w:r>
        <w:rPr>
          <w:rFonts w:ascii="Arial" w:hAnsi="Arial" w:cs="Arial"/>
          <w:color w:val="000000"/>
          <w:sz w:val="22"/>
          <w:szCs w:val="22"/>
        </w:rPr>
        <w:t>SC</w:t>
      </w:r>
      <w:r w:rsidRPr="00AD5460">
        <w:rPr>
          <w:rFonts w:ascii="Arial" w:hAnsi="Arial" w:cs="Arial"/>
          <w:color w:val="000000"/>
          <w:sz w:val="22"/>
          <w:szCs w:val="22"/>
        </w:rPr>
        <w:t xml:space="preserve">, pessoa jurídica de direito público, situado na </w:t>
      </w:r>
      <w:r>
        <w:rPr>
          <w:rFonts w:ascii="Arial" w:hAnsi="Arial" w:cs="Arial"/>
          <w:color w:val="000000"/>
          <w:sz w:val="22"/>
          <w:szCs w:val="22"/>
        </w:rPr>
        <w:t>rua Sete de setembro</w:t>
      </w:r>
      <w:r w:rsidRPr="00AD5460">
        <w:rPr>
          <w:rFonts w:ascii="Arial" w:hAnsi="Arial" w:cs="Arial"/>
          <w:color w:val="000000"/>
          <w:sz w:val="22"/>
          <w:szCs w:val="22"/>
        </w:rPr>
        <w:t xml:space="preserve">, nº </w:t>
      </w:r>
      <w:r>
        <w:rPr>
          <w:rFonts w:ascii="Arial" w:hAnsi="Arial" w:cs="Arial"/>
          <w:color w:val="000000"/>
          <w:sz w:val="22"/>
          <w:szCs w:val="22"/>
        </w:rPr>
        <w:t>477</w:t>
      </w:r>
      <w:r w:rsidRPr="00AD5460">
        <w:rPr>
          <w:rFonts w:ascii="Arial" w:hAnsi="Arial" w:cs="Arial"/>
          <w:color w:val="000000"/>
          <w:sz w:val="22"/>
          <w:szCs w:val="22"/>
        </w:rPr>
        <w:t xml:space="preserve">, </w:t>
      </w:r>
      <w:r>
        <w:rPr>
          <w:rFonts w:ascii="Arial" w:hAnsi="Arial" w:cs="Arial"/>
          <w:color w:val="000000"/>
          <w:sz w:val="22"/>
          <w:szCs w:val="22"/>
        </w:rPr>
        <w:t>centro</w:t>
      </w:r>
      <w:r w:rsidRPr="00AD5460">
        <w:rPr>
          <w:rFonts w:ascii="Arial" w:hAnsi="Arial" w:cs="Arial"/>
          <w:color w:val="000000"/>
          <w:sz w:val="22"/>
          <w:szCs w:val="22"/>
        </w:rPr>
        <w:t xml:space="preserve">, inscrito no CNPJ sob o nº </w:t>
      </w:r>
      <w:r>
        <w:rPr>
          <w:rFonts w:ascii="Arial" w:eastAsia="Arial" w:hAnsi="Arial" w:cs="Arial"/>
          <w:color w:val="000000"/>
          <w:sz w:val="20"/>
          <w:szCs w:val="20"/>
        </w:rPr>
        <w:t>83.009.928/0001-64</w:t>
      </w:r>
      <w:r w:rsidRPr="00AD5460">
        <w:rPr>
          <w:rFonts w:ascii="Arial" w:hAnsi="Arial" w:cs="Arial"/>
          <w:color w:val="000000"/>
          <w:sz w:val="22"/>
          <w:szCs w:val="22"/>
        </w:rPr>
        <w:t xml:space="preserve">, neste ato, representado pelo </w:t>
      </w:r>
      <w:r w:rsidRPr="00AD5460">
        <w:rPr>
          <w:rFonts w:ascii="Arial" w:hAnsi="Arial" w:cs="Arial"/>
          <w:b/>
          <w:color w:val="000000"/>
          <w:sz w:val="22"/>
          <w:szCs w:val="22"/>
        </w:rPr>
        <w:t xml:space="preserve">Sr. </w:t>
      </w:r>
      <w:r>
        <w:rPr>
          <w:rFonts w:ascii="Arial" w:hAnsi="Arial" w:cs="Arial"/>
          <w:b/>
          <w:color w:val="000000"/>
          <w:sz w:val="22"/>
          <w:szCs w:val="22"/>
        </w:rPr>
        <w:t>Volmir Felipe</w:t>
      </w:r>
      <w:r w:rsidRPr="00AD5460">
        <w:rPr>
          <w:rFonts w:ascii="Arial" w:hAnsi="Arial" w:cs="Arial"/>
          <w:b/>
          <w:color w:val="000000"/>
          <w:sz w:val="22"/>
          <w:szCs w:val="22"/>
        </w:rPr>
        <w:t xml:space="preserve">, </w:t>
      </w:r>
      <w:r>
        <w:rPr>
          <w:rFonts w:ascii="Arial" w:hAnsi="Arial" w:cs="Arial"/>
          <w:b/>
          <w:color w:val="000000"/>
          <w:sz w:val="22"/>
          <w:szCs w:val="22"/>
        </w:rPr>
        <w:t>prefeito</w:t>
      </w:r>
      <w:r w:rsidRPr="00AD5460">
        <w:rPr>
          <w:rFonts w:ascii="Arial" w:hAnsi="Arial" w:cs="Arial"/>
          <w:b/>
          <w:color w:val="000000"/>
          <w:sz w:val="22"/>
          <w:szCs w:val="22"/>
        </w:rPr>
        <w:t xml:space="preserve">, </w:t>
      </w:r>
      <w:r w:rsidRPr="00AD5460">
        <w:rPr>
          <w:rFonts w:ascii="Arial" w:hAnsi="Arial" w:cs="Arial"/>
          <w:color w:val="000000"/>
          <w:sz w:val="22"/>
          <w:szCs w:val="22"/>
        </w:rPr>
        <w:t xml:space="preserve">doravante denominada </w:t>
      </w:r>
      <w:r w:rsidRPr="00AD5460">
        <w:rPr>
          <w:rFonts w:ascii="Arial" w:hAnsi="Arial" w:cs="Arial"/>
          <w:b/>
          <w:bCs/>
          <w:color w:val="000000"/>
          <w:sz w:val="22"/>
          <w:szCs w:val="22"/>
        </w:rPr>
        <w:t>CONTRATANT</w:t>
      </w:r>
      <w:r>
        <w:rPr>
          <w:rFonts w:ascii="Arial" w:hAnsi="Arial" w:cs="Arial"/>
          <w:b/>
          <w:bCs/>
          <w:color w:val="000000"/>
          <w:sz w:val="22"/>
          <w:szCs w:val="22"/>
        </w:rPr>
        <w:t xml:space="preserve">E </w:t>
      </w:r>
      <w:r>
        <w:rPr>
          <w:rFonts w:ascii="Arial" w:hAnsi="Arial" w:cs="Arial"/>
          <w:color w:val="000000"/>
          <w:sz w:val="22"/>
          <w:szCs w:val="22"/>
        </w:rPr>
        <w:t>e</w:t>
      </w:r>
      <w:r w:rsidRPr="00AD5460">
        <w:rPr>
          <w:rFonts w:ascii="Arial" w:hAnsi="Arial" w:cs="Arial"/>
          <w:color w:val="000000"/>
          <w:sz w:val="22"/>
          <w:szCs w:val="22"/>
        </w:rPr>
        <w:t xml:space="preserve">____________________, com endereço na Rua ___________________ nº ____, Cidade de _____________________, Estado de _____________, inscrita no </w:t>
      </w:r>
      <w:r w:rsidRPr="00AD5460">
        <w:rPr>
          <w:rFonts w:ascii="Arial" w:hAnsi="Arial" w:cs="Arial"/>
          <w:b/>
          <w:bCs/>
          <w:color w:val="000000"/>
          <w:sz w:val="22"/>
          <w:szCs w:val="22"/>
        </w:rPr>
        <w:t xml:space="preserve">[CNPJ ou CPF] </w:t>
      </w:r>
      <w:r w:rsidRPr="00AD5460">
        <w:rPr>
          <w:rFonts w:ascii="Arial" w:hAnsi="Arial" w:cs="Arial"/>
          <w:color w:val="000000"/>
          <w:sz w:val="22"/>
          <w:szCs w:val="22"/>
        </w:rPr>
        <w:t xml:space="preserve">sob o nº _________________________, neste ato representado por seu representante legal, o Sr. ___________________________, a seguir denominada </w:t>
      </w:r>
      <w:r w:rsidRPr="00AD5460">
        <w:rPr>
          <w:rFonts w:ascii="Arial" w:hAnsi="Arial" w:cs="Arial"/>
          <w:b/>
          <w:bCs/>
          <w:color w:val="000000"/>
          <w:sz w:val="22"/>
          <w:szCs w:val="22"/>
        </w:rPr>
        <w:t>ARREMATANTE</w:t>
      </w:r>
      <w:r w:rsidRPr="00AD5460">
        <w:rPr>
          <w:rFonts w:ascii="Arial" w:hAnsi="Arial" w:cs="Arial"/>
          <w:color w:val="000000"/>
          <w:sz w:val="22"/>
          <w:szCs w:val="22"/>
        </w:rPr>
        <w:t xml:space="preserve">, tem entre si justo e acordado celebrar a presente carta de arrematação que se regerá pelas normas da Lei Federal nº </w:t>
      </w:r>
      <w:r>
        <w:rPr>
          <w:rFonts w:ascii="Arial" w:eastAsia="Arial" w:hAnsi="Arial" w:cs="Arial"/>
          <w:color w:val="000000"/>
        </w:rPr>
        <w:t xml:space="preserve">8.666/93 </w:t>
      </w:r>
      <w:r w:rsidRPr="00AD5460">
        <w:rPr>
          <w:rFonts w:ascii="Arial" w:hAnsi="Arial" w:cs="Arial"/>
          <w:color w:val="000000"/>
          <w:sz w:val="22"/>
          <w:szCs w:val="22"/>
        </w:rPr>
        <w:t xml:space="preserve">e alterações posteriores vigentes, e preceitos do Edital de Licitação na Modalidade de </w:t>
      </w:r>
      <w:r w:rsidRPr="00AD5460">
        <w:rPr>
          <w:rFonts w:ascii="Arial" w:hAnsi="Arial" w:cs="Arial"/>
          <w:b/>
          <w:bCs/>
          <w:color w:val="000000"/>
          <w:sz w:val="22"/>
          <w:szCs w:val="22"/>
        </w:rPr>
        <w:t>Leilão n</w:t>
      </w:r>
      <w:r w:rsidRPr="00AD5460">
        <w:rPr>
          <w:rFonts w:ascii="Arial" w:hAnsi="Arial" w:cs="Arial"/>
          <w:b/>
          <w:color w:val="000000"/>
          <w:sz w:val="22"/>
          <w:szCs w:val="22"/>
        </w:rPr>
        <w:t xml:space="preserve">º </w:t>
      </w:r>
      <w:r w:rsidR="00C33CF2">
        <w:rPr>
          <w:rFonts w:ascii="Arial" w:hAnsi="Arial" w:cs="Arial"/>
          <w:b/>
          <w:color w:val="000000"/>
          <w:sz w:val="22"/>
          <w:szCs w:val="22"/>
        </w:rPr>
        <w:t>02</w:t>
      </w:r>
      <w:r w:rsidRPr="00AD5460">
        <w:rPr>
          <w:rFonts w:ascii="Arial" w:hAnsi="Arial" w:cs="Arial"/>
          <w:b/>
          <w:color w:val="000000"/>
          <w:sz w:val="22"/>
          <w:szCs w:val="22"/>
        </w:rPr>
        <w:t xml:space="preserve">/2023 </w:t>
      </w:r>
      <w:r w:rsidRPr="00AD5460">
        <w:rPr>
          <w:rFonts w:ascii="Arial" w:hAnsi="Arial" w:cs="Arial"/>
          <w:b/>
          <w:bCs/>
          <w:color w:val="000000"/>
          <w:sz w:val="22"/>
          <w:szCs w:val="22"/>
        </w:rPr>
        <w:t>de dia, mês e ano</w:t>
      </w:r>
      <w:r w:rsidRPr="00AD5460">
        <w:rPr>
          <w:rFonts w:ascii="Arial" w:hAnsi="Arial" w:cs="Arial"/>
          <w:color w:val="000000"/>
          <w:sz w:val="22"/>
          <w:szCs w:val="22"/>
        </w:rPr>
        <w:t>, e pelas condições que estipulam a seguir.</w:t>
      </w:r>
    </w:p>
    <w:p w:rsidR="00B155EF" w:rsidRPr="00AD5460" w:rsidRDefault="00B155EF" w:rsidP="00B155EF">
      <w:pPr>
        <w:spacing w:line="276" w:lineRule="auto"/>
        <w:ind w:firstLine="709"/>
        <w:jc w:val="both"/>
        <w:rPr>
          <w:rFonts w:ascii="Arial" w:hAnsi="Arial" w:cs="Arial"/>
          <w:b/>
          <w:color w:val="000000"/>
          <w:sz w:val="22"/>
          <w:szCs w:val="22"/>
        </w:rPr>
      </w:pPr>
    </w:p>
    <w:p w:rsidR="00B155EF" w:rsidRPr="00AD5460" w:rsidRDefault="00B155EF" w:rsidP="00B155EF">
      <w:pPr>
        <w:keepNext/>
        <w:tabs>
          <w:tab w:val="left" w:pos="720"/>
        </w:tabs>
        <w:spacing w:line="276" w:lineRule="auto"/>
        <w:jc w:val="both"/>
        <w:outlineLvl w:val="0"/>
        <w:rPr>
          <w:rFonts w:ascii="Arial" w:eastAsia="Arial Unicode MS" w:hAnsi="Arial" w:cs="Arial"/>
          <w:b/>
          <w:color w:val="000000"/>
          <w:sz w:val="22"/>
          <w:szCs w:val="22"/>
        </w:rPr>
      </w:pPr>
      <w:r w:rsidRPr="00AD5460">
        <w:rPr>
          <w:rFonts w:ascii="Arial" w:hAnsi="Arial" w:cs="Arial"/>
          <w:b/>
          <w:color w:val="000000"/>
          <w:sz w:val="22"/>
          <w:szCs w:val="22"/>
        </w:rPr>
        <w:t>CLÁUSULA PRIMEIRA – DO OBJETO</w:t>
      </w:r>
    </w:p>
    <w:p w:rsidR="00B155EF" w:rsidRPr="00F7399D" w:rsidRDefault="00B155EF" w:rsidP="00B155EF">
      <w:pPr>
        <w:numPr>
          <w:ilvl w:val="1"/>
          <w:numId w:val="2"/>
        </w:numPr>
        <w:spacing w:line="276" w:lineRule="auto"/>
        <w:jc w:val="both"/>
        <w:rPr>
          <w:rFonts w:ascii="Arial" w:hAnsi="Arial" w:cs="Arial"/>
          <w:b/>
          <w:color w:val="000000"/>
          <w:sz w:val="22"/>
          <w:szCs w:val="22"/>
        </w:rPr>
      </w:pPr>
      <w:r w:rsidRPr="00F7399D">
        <w:rPr>
          <w:rFonts w:ascii="Arial" w:hAnsi="Arial" w:cs="Arial"/>
          <w:color w:val="000000"/>
          <w:sz w:val="22"/>
          <w:szCs w:val="22"/>
        </w:rPr>
        <w:t xml:space="preserve">Este contrato tem como origem o </w:t>
      </w:r>
      <w:r w:rsidRPr="00F7399D">
        <w:rPr>
          <w:rFonts w:ascii="Arial" w:hAnsi="Arial" w:cs="Arial"/>
          <w:b/>
          <w:bCs/>
          <w:color w:val="000000"/>
          <w:sz w:val="22"/>
          <w:szCs w:val="22"/>
        </w:rPr>
        <w:t xml:space="preserve">Processo Licitatório </w:t>
      </w:r>
      <w:r w:rsidRPr="00F7399D">
        <w:rPr>
          <w:rFonts w:ascii="Arial" w:hAnsi="Arial" w:cs="Arial"/>
          <w:b/>
          <w:color w:val="000000"/>
          <w:sz w:val="22"/>
          <w:szCs w:val="22"/>
        </w:rPr>
        <w:t xml:space="preserve">nº </w:t>
      </w:r>
      <w:r w:rsidR="00022338">
        <w:rPr>
          <w:rFonts w:ascii="Arial" w:hAnsi="Arial" w:cs="Arial"/>
          <w:b/>
          <w:color w:val="000000"/>
          <w:sz w:val="22"/>
          <w:szCs w:val="22"/>
        </w:rPr>
        <w:t>93</w:t>
      </w:r>
      <w:r w:rsidRPr="00F7399D">
        <w:rPr>
          <w:rFonts w:ascii="Arial" w:hAnsi="Arial" w:cs="Arial"/>
          <w:b/>
          <w:color w:val="000000"/>
          <w:sz w:val="22"/>
          <w:szCs w:val="22"/>
        </w:rPr>
        <w:t>/2023</w:t>
      </w:r>
      <w:r w:rsidRPr="00F7399D">
        <w:rPr>
          <w:rFonts w:ascii="Arial" w:hAnsi="Arial" w:cs="Arial"/>
          <w:color w:val="000000"/>
          <w:sz w:val="22"/>
          <w:szCs w:val="22"/>
        </w:rPr>
        <w:t xml:space="preserve">, instaurado pela CONTRATANTE, objetivando </w:t>
      </w:r>
      <w:r w:rsidR="00F7399D">
        <w:rPr>
          <w:rFonts w:ascii="Arial" w:eastAsia="Arial" w:hAnsi="Arial" w:cs="Arial"/>
          <w:b/>
          <w:color w:val="000000"/>
        </w:rPr>
        <w:t>Venda de Ativos Inservíveis do Município de Vargeão/SC</w:t>
      </w:r>
      <w:r w:rsidR="00F7399D" w:rsidRPr="00F7399D">
        <w:rPr>
          <w:rFonts w:ascii="Arial" w:hAnsi="Arial" w:cs="Arial"/>
          <w:b/>
          <w:color w:val="000000"/>
          <w:sz w:val="22"/>
          <w:szCs w:val="22"/>
        </w:rPr>
        <w:t xml:space="preserve"> </w:t>
      </w:r>
      <w:r w:rsidR="00847D70">
        <w:rPr>
          <w:rFonts w:ascii="Arial" w:hAnsi="Arial" w:cs="Arial"/>
          <w:b/>
          <w:color w:val="000000"/>
          <w:sz w:val="22"/>
          <w:szCs w:val="22"/>
        </w:rPr>
        <w:t>de acordo com lei municipal 9999/AAAA.</w:t>
      </w:r>
    </w:p>
    <w:p w:rsidR="00B155EF" w:rsidRPr="00AD5460" w:rsidRDefault="00B155EF" w:rsidP="00B155EF">
      <w:pPr>
        <w:spacing w:line="276" w:lineRule="auto"/>
        <w:jc w:val="both"/>
        <w:rPr>
          <w:rFonts w:ascii="Arial" w:hAnsi="Arial" w:cs="Arial"/>
          <w:b/>
          <w:color w:val="000000"/>
          <w:sz w:val="22"/>
          <w:szCs w:val="22"/>
        </w:rPr>
      </w:pPr>
      <w:r w:rsidRPr="00AD5460">
        <w:rPr>
          <w:rFonts w:ascii="Arial" w:hAnsi="Arial" w:cs="Arial"/>
          <w:color w:val="000000"/>
          <w:sz w:val="22"/>
          <w:szCs w:val="22"/>
        </w:rPr>
        <w:t>1.2.</w:t>
      </w:r>
      <w:r w:rsidRPr="00AD5460">
        <w:rPr>
          <w:rFonts w:ascii="Arial" w:hAnsi="Arial" w:cs="Arial"/>
          <w:b/>
          <w:color w:val="000000"/>
          <w:sz w:val="22"/>
          <w:szCs w:val="22"/>
        </w:rPr>
        <w:t xml:space="preserve"> O bem móvel [descrição] [ano fabricação/ ano modelo], [placas], [chassi], [cidade/SC],</w:t>
      </w:r>
      <w:r w:rsidRPr="00AD5460">
        <w:rPr>
          <w:rFonts w:ascii="Arial" w:hAnsi="Arial" w:cs="Arial"/>
          <w:bCs/>
          <w:color w:val="000000"/>
          <w:sz w:val="22"/>
          <w:szCs w:val="22"/>
        </w:rPr>
        <w:t xml:space="preserve"> em conformidade com edital do leilão inscrito como </w:t>
      </w:r>
      <w:r w:rsidRPr="00AD5460">
        <w:rPr>
          <w:rFonts w:ascii="Arial" w:hAnsi="Arial" w:cs="Arial"/>
          <w:b/>
          <w:color w:val="000000"/>
          <w:sz w:val="22"/>
          <w:szCs w:val="22"/>
        </w:rPr>
        <w:t>lote [nº],</w:t>
      </w:r>
      <w:r w:rsidRPr="00AD5460">
        <w:rPr>
          <w:rFonts w:ascii="Arial" w:hAnsi="Arial" w:cs="Arial"/>
          <w:bCs/>
          <w:color w:val="000000"/>
          <w:sz w:val="22"/>
          <w:szCs w:val="22"/>
        </w:rPr>
        <w:t xml:space="preserve"> fora arrematado pelo </w:t>
      </w:r>
      <w:r w:rsidRPr="00AD5460">
        <w:rPr>
          <w:rFonts w:ascii="Arial" w:hAnsi="Arial" w:cs="Arial"/>
          <w:b/>
          <w:color w:val="000000"/>
          <w:sz w:val="22"/>
          <w:szCs w:val="22"/>
        </w:rPr>
        <w:t>Sr. (a) [nome do arrematante],</w:t>
      </w:r>
      <w:r w:rsidRPr="00AD5460">
        <w:rPr>
          <w:rFonts w:ascii="Arial" w:hAnsi="Arial" w:cs="Arial"/>
          <w:bCs/>
          <w:color w:val="000000"/>
          <w:sz w:val="22"/>
          <w:szCs w:val="22"/>
        </w:rPr>
        <w:t xml:space="preserve"> inscrito no </w:t>
      </w:r>
      <w:r w:rsidRPr="00AD5460">
        <w:rPr>
          <w:rFonts w:ascii="Arial" w:hAnsi="Arial" w:cs="Arial"/>
          <w:b/>
          <w:color w:val="000000"/>
          <w:sz w:val="22"/>
          <w:szCs w:val="22"/>
        </w:rPr>
        <w:t>CPF [nº], RG [nº],</w:t>
      </w:r>
      <w:r w:rsidRPr="00AD5460">
        <w:rPr>
          <w:rFonts w:ascii="Arial" w:hAnsi="Arial" w:cs="Arial"/>
          <w:bCs/>
          <w:color w:val="000000"/>
          <w:sz w:val="22"/>
          <w:szCs w:val="22"/>
        </w:rPr>
        <w:t xml:space="preserve"> residente </w:t>
      </w:r>
      <w:r w:rsidRPr="00AD5460">
        <w:rPr>
          <w:rFonts w:ascii="Arial" w:hAnsi="Arial" w:cs="Arial"/>
          <w:b/>
          <w:color w:val="000000"/>
          <w:sz w:val="22"/>
          <w:szCs w:val="22"/>
        </w:rPr>
        <w:t>no [endereço, nº, bairro, cidade, estado e CEP nº]</w:t>
      </w:r>
      <w:r w:rsidRPr="00AD5460">
        <w:rPr>
          <w:rFonts w:ascii="Arial" w:hAnsi="Arial" w:cs="Arial"/>
          <w:bCs/>
          <w:color w:val="000000"/>
          <w:sz w:val="22"/>
          <w:szCs w:val="22"/>
        </w:rPr>
        <w:t xml:space="preserve"> pelo valor de </w:t>
      </w:r>
      <w:r w:rsidRPr="00AD5460">
        <w:rPr>
          <w:rFonts w:ascii="Arial" w:hAnsi="Arial" w:cs="Arial"/>
          <w:b/>
          <w:color w:val="000000"/>
          <w:sz w:val="22"/>
          <w:szCs w:val="22"/>
        </w:rPr>
        <w:t>R$ [numeral e extenso],</w:t>
      </w:r>
      <w:r w:rsidRPr="00AD5460">
        <w:rPr>
          <w:rFonts w:ascii="Arial" w:hAnsi="Arial" w:cs="Arial"/>
          <w:bCs/>
          <w:color w:val="000000"/>
          <w:sz w:val="22"/>
          <w:szCs w:val="22"/>
        </w:rPr>
        <w:t xml:space="preserve"> em leilão público realizado na data supracitada, promovidos pel</w:t>
      </w:r>
      <w:r>
        <w:rPr>
          <w:rFonts w:ascii="Arial" w:hAnsi="Arial" w:cs="Arial"/>
          <w:bCs/>
          <w:color w:val="000000"/>
          <w:sz w:val="22"/>
          <w:szCs w:val="22"/>
        </w:rPr>
        <w:t>o</w:t>
      </w:r>
      <w:r w:rsidRPr="00AD5460">
        <w:rPr>
          <w:rFonts w:ascii="Arial" w:hAnsi="Arial" w:cs="Arial"/>
          <w:bCs/>
          <w:color w:val="000000"/>
          <w:sz w:val="22"/>
          <w:szCs w:val="22"/>
        </w:rPr>
        <w:t xml:space="preserve"> Leiloeir</w:t>
      </w:r>
      <w:r>
        <w:rPr>
          <w:rFonts w:ascii="Arial" w:hAnsi="Arial" w:cs="Arial"/>
          <w:bCs/>
          <w:color w:val="000000"/>
          <w:sz w:val="22"/>
          <w:szCs w:val="22"/>
        </w:rPr>
        <w:t>o</w:t>
      </w:r>
      <w:r w:rsidRPr="00AD5460">
        <w:rPr>
          <w:rFonts w:ascii="Arial" w:hAnsi="Arial" w:cs="Arial"/>
          <w:bCs/>
          <w:color w:val="000000"/>
          <w:sz w:val="22"/>
          <w:szCs w:val="22"/>
        </w:rPr>
        <w:t xml:space="preserve"> e Comissão de Apoio, nomeados pela </w:t>
      </w:r>
      <w:r w:rsidRPr="00AD5460">
        <w:rPr>
          <w:rFonts w:ascii="Arial" w:hAnsi="Arial" w:cs="Arial"/>
          <w:b/>
          <w:color w:val="000000"/>
          <w:sz w:val="22"/>
          <w:szCs w:val="22"/>
        </w:rPr>
        <w:t>Portaria [nº/ano],</w:t>
      </w:r>
      <w:r w:rsidRPr="00AD5460">
        <w:rPr>
          <w:rFonts w:ascii="Arial" w:hAnsi="Arial" w:cs="Arial"/>
          <w:bCs/>
          <w:color w:val="000000"/>
          <w:sz w:val="22"/>
          <w:szCs w:val="22"/>
        </w:rPr>
        <w:t xml:space="preserve"> intermediado pela empresa </w:t>
      </w:r>
      <w:r w:rsidRPr="00AD5460">
        <w:rPr>
          <w:rFonts w:ascii="Arial" w:hAnsi="Arial" w:cs="Arial"/>
          <w:b/>
          <w:color w:val="000000"/>
          <w:sz w:val="22"/>
          <w:szCs w:val="22"/>
        </w:rPr>
        <w:t>[Eckert Tecnologia e Assessoria Ltda].</w:t>
      </w:r>
    </w:p>
    <w:p w:rsidR="00B155EF" w:rsidRPr="00AD5460" w:rsidRDefault="00B155EF" w:rsidP="00B155EF">
      <w:pPr>
        <w:numPr>
          <w:ilvl w:val="1"/>
          <w:numId w:val="3"/>
        </w:numPr>
        <w:tabs>
          <w:tab w:val="left" w:pos="0"/>
          <w:tab w:val="left" w:pos="284"/>
          <w:tab w:val="left" w:pos="426"/>
        </w:tabs>
        <w:spacing w:line="276" w:lineRule="auto"/>
        <w:ind w:left="0" w:firstLine="0"/>
        <w:jc w:val="both"/>
        <w:rPr>
          <w:rFonts w:ascii="Arial" w:hAnsi="Arial" w:cs="Arial"/>
          <w:color w:val="000000"/>
          <w:sz w:val="22"/>
          <w:szCs w:val="22"/>
        </w:rPr>
      </w:pPr>
      <w:r w:rsidRPr="00AD5460">
        <w:rPr>
          <w:rFonts w:ascii="Arial" w:hAnsi="Arial" w:cs="Arial"/>
          <w:color w:val="000000"/>
          <w:sz w:val="22"/>
          <w:szCs w:val="22"/>
        </w:rPr>
        <w:t xml:space="preserve">Integram e completam o presente Contrato para todos os fins de direito, obrigando as partes em todos os seus termos, as condições do Edital de </w:t>
      </w:r>
      <w:r w:rsidRPr="00AD5460">
        <w:rPr>
          <w:rFonts w:ascii="Arial" w:hAnsi="Arial" w:cs="Arial"/>
          <w:b/>
          <w:bCs/>
          <w:color w:val="000000"/>
          <w:sz w:val="22"/>
          <w:szCs w:val="22"/>
        </w:rPr>
        <w:t>Leilão n</w:t>
      </w:r>
      <w:r w:rsidRPr="00AD5460">
        <w:rPr>
          <w:rFonts w:ascii="Arial" w:hAnsi="Arial" w:cs="Arial"/>
          <w:b/>
          <w:color w:val="000000"/>
          <w:sz w:val="22"/>
          <w:szCs w:val="22"/>
        </w:rPr>
        <w:t xml:space="preserve">º </w:t>
      </w:r>
      <w:r w:rsidR="00C33CF2">
        <w:rPr>
          <w:rFonts w:ascii="Arial" w:hAnsi="Arial" w:cs="Arial"/>
          <w:b/>
          <w:color w:val="000000"/>
          <w:sz w:val="22"/>
          <w:szCs w:val="22"/>
        </w:rPr>
        <w:t>02</w:t>
      </w:r>
      <w:r w:rsidRPr="00AD5460">
        <w:rPr>
          <w:rFonts w:ascii="Arial" w:hAnsi="Arial" w:cs="Arial"/>
          <w:b/>
          <w:color w:val="000000"/>
          <w:sz w:val="22"/>
          <w:szCs w:val="22"/>
        </w:rPr>
        <w:t>/2023</w:t>
      </w:r>
      <w:r w:rsidRPr="00AD5460">
        <w:rPr>
          <w:rFonts w:ascii="Arial" w:hAnsi="Arial" w:cs="Arial"/>
          <w:color w:val="000000"/>
          <w:sz w:val="22"/>
          <w:szCs w:val="22"/>
        </w:rPr>
        <w:t>, bem como a proposta do arrematante.</w:t>
      </w:r>
    </w:p>
    <w:p w:rsidR="00B155EF" w:rsidRPr="00AD5460" w:rsidRDefault="00B155EF" w:rsidP="00B155EF">
      <w:pPr>
        <w:spacing w:line="276" w:lineRule="auto"/>
        <w:jc w:val="both"/>
        <w:rPr>
          <w:rFonts w:ascii="Arial" w:hAnsi="Arial" w:cs="Arial"/>
          <w:bCs/>
          <w:color w:val="000000"/>
          <w:sz w:val="22"/>
          <w:szCs w:val="22"/>
        </w:rPr>
      </w:pPr>
      <w:r w:rsidRPr="00AD5460">
        <w:rPr>
          <w:rFonts w:ascii="Arial" w:hAnsi="Arial" w:cs="Arial"/>
          <w:bCs/>
          <w:color w:val="000000"/>
          <w:sz w:val="22"/>
          <w:szCs w:val="22"/>
        </w:rPr>
        <w:t>1.4. Mediante retirada do lote o arrematante concorda com o estado do bem e não terá mais direito a reclamações e devoluções posteriores.</w:t>
      </w:r>
    </w:p>
    <w:p w:rsidR="00B155EF" w:rsidRPr="00AD5460" w:rsidRDefault="00B155EF" w:rsidP="00B155EF">
      <w:pPr>
        <w:spacing w:line="276" w:lineRule="auto"/>
        <w:jc w:val="both"/>
        <w:rPr>
          <w:rFonts w:ascii="Arial" w:hAnsi="Arial" w:cs="Arial"/>
          <w:bCs/>
          <w:color w:val="000000"/>
          <w:sz w:val="22"/>
          <w:szCs w:val="22"/>
        </w:rPr>
      </w:pPr>
    </w:p>
    <w:p w:rsidR="00B155EF" w:rsidRPr="00AD5460" w:rsidRDefault="00B155EF" w:rsidP="00B155EF">
      <w:pPr>
        <w:spacing w:line="276" w:lineRule="auto"/>
        <w:jc w:val="both"/>
        <w:rPr>
          <w:rFonts w:ascii="Arial" w:hAnsi="Arial" w:cs="Arial"/>
          <w:bCs/>
          <w:color w:val="000000"/>
          <w:sz w:val="22"/>
          <w:szCs w:val="22"/>
        </w:rPr>
      </w:pPr>
    </w:p>
    <w:p w:rsidR="00B155EF" w:rsidRPr="00AD5460" w:rsidRDefault="00B155EF" w:rsidP="00B155EF">
      <w:pPr>
        <w:spacing w:line="276" w:lineRule="auto"/>
        <w:jc w:val="right"/>
        <w:rPr>
          <w:rFonts w:ascii="Arial" w:hAnsi="Arial" w:cs="Arial"/>
          <w:bCs/>
          <w:color w:val="000000"/>
          <w:sz w:val="22"/>
          <w:szCs w:val="22"/>
        </w:rPr>
      </w:pPr>
      <w:r w:rsidRPr="00AD5460">
        <w:rPr>
          <w:rFonts w:ascii="Arial" w:hAnsi="Arial" w:cs="Arial"/>
          <w:bCs/>
          <w:color w:val="000000"/>
          <w:sz w:val="22"/>
          <w:szCs w:val="22"/>
        </w:rPr>
        <w:t xml:space="preserve">                     </w:t>
      </w:r>
      <w:r w:rsidR="00862CF1">
        <w:rPr>
          <w:rFonts w:ascii="Arial" w:hAnsi="Arial" w:cs="Arial"/>
          <w:bCs/>
          <w:color w:val="000000"/>
          <w:sz w:val="22"/>
          <w:szCs w:val="22"/>
        </w:rPr>
        <w:t>Vargeão - SC</w:t>
      </w:r>
      <w:r w:rsidRPr="00AD5460">
        <w:rPr>
          <w:rFonts w:ascii="Arial" w:hAnsi="Arial" w:cs="Arial"/>
          <w:bCs/>
          <w:color w:val="000000"/>
          <w:sz w:val="22"/>
          <w:szCs w:val="22"/>
        </w:rPr>
        <w:t>, ____ de __________ de 2023.</w:t>
      </w:r>
    </w:p>
    <w:p w:rsidR="00B155EF" w:rsidRPr="00AD5460" w:rsidRDefault="00B155EF" w:rsidP="00B155EF">
      <w:pPr>
        <w:spacing w:line="276" w:lineRule="auto"/>
        <w:jc w:val="right"/>
        <w:rPr>
          <w:rFonts w:ascii="Arial" w:hAnsi="Arial" w:cs="Arial"/>
          <w:bCs/>
          <w:color w:val="000000"/>
          <w:sz w:val="22"/>
          <w:szCs w:val="22"/>
        </w:rPr>
      </w:pPr>
    </w:p>
    <w:p w:rsidR="00B155EF" w:rsidRPr="00AD5460" w:rsidRDefault="00B155EF" w:rsidP="00B155EF">
      <w:pPr>
        <w:spacing w:line="276" w:lineRule="auto"/>
        <w:jc w:val="right"/>
        <w:rPr>
          <w:rFonts w:ascii="Arial" w:hAnsi="Arial" w:cs="Arial"/>
          <w:bCs/>
          <w:color w:val="000000"/>
          <w:sz w:val="22"/>
          <w:szCs w:val="22"/>
        </w:rPr>
      </w:pPr>
    </w:p>
    <w:p w:rsidR="00B155EF" w:rsidRPr="00AD5460" w:rsidRDefault="00B155EF" w:rsidP="00B155EF">
      <w:pPr>
        <w:spacing w:line="276" w:lineRule="auto"/>
        <w:jc w:val="both"/>
        <w:rPr>
          <w:rFonts w:ascii="Arial" w:hAnsi="Arial" w:cs="Arial"/>
          <w:b/>
          <w:color w:val="000000"/>
          <w:sz w:val="22"/>
          <w:szCs w:val="22"/>
        </w:rPr>
      </w:pPr>
      <w:r w:rsidRPr="00AD5460">
        <w:rPr>
          <w:rFonts w:ascii="Arial" w:hAnsi="Arial" w:cs="Arial"/>
          <w:b/>
          <w:color w:val="000000"/>
          <w:sz w:val="22"/>
          <w:szCs w:val="22"/>
        </w:rPr>
        <w:t>CONTRATANTE                                                               ARREMATANTE:</w:t>
      </w:r>
    </w:p>
    <w:p w:rsidR="00B155EF" w:rsidRPr="00AD5460" w:rsidRDefault="00B155EF" w:rsidP="00B155EF">
      <w:pPr>
        <w:spacing w:line="276" w:lineRule="auto"/>
        <w:jc w:val="both"/>
        <w:rPr>
          <w:rFonts w:ascii="Arial" w:hAnsi="Arial" w:cs="Arial"/>
          <w:bCs/>
          <w:color w:val="000000"/>
          <w:sz w:val="22"/>
          <w:szCs w:val="22"/>
        </w:rPr>
      </w:pPr>
      <w:r w:rsidRPr="00AD5460">
        <w:rPr>
          <w:rFonts w:ascii="Arial" w:hAnsi="Arial" w:cs="Arial"/>
          <w:bCs/>
          <w:color w:val="000000"/>
          <w:sz w:val="22"/>
          <w:szCs w:val="22"/>
        </w:rPr>
        <w:t>_______________________                                              ________________________</w:t>
      </w:r>
    </w:p>
    <w:p w:rsidR="00B155EF" w:rsidRPr="00AD5460" w:rsidRDefault="00B155EF" w:rsidP="00B155EF">
      <w:pPr>
        <w:spacing w:line="276" w:lineRule="auto"/>
        <w:jc w:val="both"/>
        <w:rPr>
          <w:rFonts w:ascii="Arial" w:hAnsi="Arial" w:cs="Arial"/>
          <w:bCs/>
          <w:color w:val="000000"/>
          <w:sz w:val="22"/>
          <w:szCs w:val="22"/>
        </w:rPr>
      </w:pPr>
      <w:r w:rsidRPr="00AD5460">
        <w:rPr>
          <w:rFonts w:ascii="Arial" w:hAnsi="Arial" w:cs="Arial"/>
          <w:bCs/>
          <w:color w:val="000000"/>
          <w:sz w:val="22"/>
          <w:szCs w:val="22"/>
        </w:rPr>
        <w:t>Nome:                                                                                 Nome:</w:t>
      </w:r>
    </w:p>
    <w:p w:rsidR="00B155EF" w:rsidRPr="00AD5460" w:rsidRDefault="00B155EF" w:rsidP="00B155EF">
      <w:pPr>
        <w:spacing w:line="276" w:lineRule="auto"/>
        <w:jc w:val="both"/>
        <w:rPr>
          <w:rFonts w:ascii="Arial" w:hAnsi="Arial" w:cs="Arial"/>
          <w:bCs/>
          <w:color w:val="000000"/>
          <w:sz w:val="22"/>
          <w:szCs w:val="22"/>
        </w:rPr>
      </w:pPr>
    </w:p>
    <w:p w:rsidR="00B155EF" w:rsidRPr="00AD5460" w:rsidRDefault="00B155EF" w:rsidP="00B155EF">
      <w:pPr>
        <w:spacing w:line="276" w:lineRule="auto"/>
        <w:jc w:val="both"/>
        <w:rPr>
          <w:rFonts w:ascii="Arial" w:hAnsi="Arial" w:cs="Arial"/>
          <w:bCs/>
          <w:color w:val="000000"/>
          <w:sz w:val="22"/>
          <w:szCs w:val="22"/>
        </w:rPr>
      </w:pPr>
    </w:p>
    <w:p w:rsidR="00B155EF" w:rsidRPr="00AD5460" w:rsidRDefault="00B155EF" w:rsidP="00B155EF">
      <w:pPr>
        <w:spacing w:line="276" w:lineRule="auto"/>
        <w:jc w:val="both"/>
        <w:rPr>
          <w:rFonts w:ascii="Arial" w:hAnsi="Arial" w:cs="Arial"/>
          <w:bCs/>
          <w:color w:val="000000"/>
          <w:sz w:val="22"/>
          <w:szCs w:val="22"/>
        </w:rPr>
      </w:pPr>
    </w:p>
    <w:p w:rsidR="00B155EF" w:rsidRPr="00AD5460" w:rsidRDefault="00B155EF" w:rsidP="00B155EF">
      <w:pPr>
        <w:spacing w:line="276" w:lineRule="auto"/>
        <w:jc w:val="both"/>
        <w:rPr>
          <w:rFonts w:ascii="Arial" w:hAnsi="Arial" w:cs="Arial"/>
          <w:b/>
          <w:color w:val="000000"/>
          <w:sz w:val="22"/>
          <w:szCs w:val="22"/>
        </w:rPr>
      </w:pPr>
      <w:r w:rsidRPr="00AD5460">
        <w:rPr>
          <w:rFonts w:ascii="Arial" w:hAnsi="Arial" w:cs="Arial"/>
          <w:b/>
          <w:color w:val="000000"/>
          <w:sz w:val="22"/>
          <w:szCs w:val="22"/>
        </w:rPr>
        <w:t xml:space="preserve">LEILOEIRO (A):   </w:t>
      </w:r>
    </w:p>
    <w:p w:rsidR="00B155EF" w:rsidRPr="00AD5460" w:rsidRDefault="00B155EF" w:rsidP="00B155EF">
      <w:pPr>
        <w:spacing w:line="276" w:lineRule="auto"/>
        <w:jc w:val="both"/>
        <w:rPr>
          <w:rFonts w:ascii="Arial" w:hAnsi="Arial" w:cs="Arial"/>
          <w:bCs/>
          <w:color w:val="000000"/>
          <w:sz w:val="22"/>
          <w:szCs w:val="22"/>
        </w:rPr>
      </w:pPr>
      <w:r w:rsidRPr="00AD5460">
        <w:rPr>
          <w:rFonts w:ascii="Arial" w:hAnsi="Arial" w:cs="Arial"/>
          <w:bCs/>
          <w:color w:val="000000"/>
          <w:sz w:val="22"/>
          <w:szCs w:val="22"/>
        </w:rPr>
        <w:t xml:space="preserve">_______________________                                              </w:t>
      </w:r>
    </w:p>
    <w:p w:rsidR="00B155EF" w:rsidRPr="00AD5460" w:rsidRDefault="00B155EF" w:rsidP="00B155EF">
      <w:pPr>
        <w:spacing w:line="276" w:lineRule="auto"/>
        <w:jc w:val="both"/>
        <w:rPr>
          <w:rFonts w:ascii="Arial" w:hAnsi="Arial" w:cs="Arial"/>
          <w:b/>
          <w:color w:val="000000"/>
          <w:sz w:val="22"/>
          <w:szCs w:val="22"/>
        </w:rPr>
      </w:pPr>
      <w:r w:rsidRPr="00AD5460">
        <w:rPr>
          <w:rFonts w:ascii="Arial" w:hAnsi="Arial" w:cs="Arial"/>
          <w:bCs/>
          <w:color w:val="000000"/>
          <w:sz w:val="22"/>
          <w:szCs w:val="22"/>
        </w:rPr>
        <w:t xml:space="preserve">Nome:                                                                               </w:t>
      </w:r>
      <w:r w:rsidRPr="00AD5460">
        <w:rPr>
          <w:rFonts w:ascii="Arial" w:hAnsi="Arial" w:cs="Arial"/>
          <w:b/>
          <w:color w:val="000000"/>
          <w:sz w:val="22"/>
          <w:szCs w:val="22"/>
        </w:rPr>
        <w:t xml:space="preserve">  </w:t>
      </w:r>
    </w:p>
    <w:p w:rsidR="00B155EF" w:rsidRPr="00AD5460" w:rsidRDefault="00B155EF" w:rsidP="00B155EF">
      <w:pPr>
        <w:spacing w:line="276" w:lineRule="auto"/>
        <w:jc w:val="both"/>
        <w:rPr>
          <w:rFonts w:ascii="Arial" w:hAnsi="Arial" w:cs="Arial"/>
          <w:b/>
          <w:color w:val="000000"/>
          <w:sz w:val="22"/>
          <w:szCs w:val="22"/>
        </w:rPr>
      </w:pPr>
    </w:p>
    <w:p w:rsidR="00B155EF" w:rsidRPr="00AD5460" w:rsidRDefault="00B155EF" w:rsidP="00B155EF">
      <w:pPr>
        <w:spacing w:line="276" w:lineRule="auto"/>
        <w:jc w:val="both"/>
        <w:rPr>
          <w:rFonts w:ascii="Arial" w:hAnsi="Arial" w:cs="Arial"/>
          <w:b/>
          <w:color w:val="000000"/>
          <w:sz w:val="22"/>
          <w:szCs w:val="22"/>
        </w:rPr>
      </w:pPr>
      <w:r w:rsidRPr="00AD5460">
        <w:rPr>
          <w:rFonts w:ascii="Arial" w:hAnsi="Arial" w:cs="Arial"/>
          <w:b/>
          <w:color w:val="000000"/>
          <w:sz w:val="22"/>
          <w:szCs w:val="22"/>
        </w:rPr>
        <w:t>TESTEMUNHAS:</w:t>
      </w:r>
    </w:p>
    <w:p w:rsidR="00B155EF" w:rsidRPr="00AD5460" w:rsidRDefault="00B155EF" w:rsidP="00B155EF">
      <w:pPr>
        <w:spacing w:line="276" w:lineRule="auto"/>
        <w:jc w:val="both"/>
        <w:rPr>
          <w:rFonts w:ascii="Arial" w:hAnsi="Arial" w:cs="Arial"/>
          <w:bCs/>
          <w:color w:val="000000"/>
          <w:sz w:val="22"/>
          <w:szCs w:val="22"/>
        </w:rPr>
      </w:pPr>
      <w:r w:rsidRPr="00AD5460">
        <w:rPr>
          <w:rFonts w:ascii="Arial" w:hAnsi="Arial" w:cs="Arial"/>
          <w:bCs/>
          <w:color w:val="000000"/>
          <w:sz w:val="22"/>
          <w:szCs w:val="22"/>
        </w:rPr>
        <w:t>_______________________                                              ________________________</w:t>
      </w:r>
    </w:p>
    <w:p w:rsidR="00B155EF" w:rsidRPr="00AD5460" w:rsidRDefault="00B155EF" w:rsidP="00B155EF">
      <w:pPr>
        <w:spacing w:line="276" w:lineRule="auto"/>
        <w:jc w:val="both"/>
        <w:rPr>
          <w:rFonts w:ascii="Arial" w:hAnsi="Arial" w:cs="Arial"/>
          <w:bCs/>
          <w:color w:val="000000"/>
          <w:sz w:val="22"/>
          <w:szCs w:val="22"/>
        </w:rPr>
      </w:pPr>
      <w:r w:rsidRPr="00AD5460">
        <w:rPr>
          <w:rFonts w:ascii="Arial" w:hAnsi="Arial" w:cs="Arial"/>
          <w:bCs/>
          <w:color w:val="000000"/>
          <w:sz w:val="22"/>
          <w:szCs w:val="22"/>
        </w:rPr>
        <w:t>Nome:                                                                                 Nome:</w:t>
      </w:r>
    </w:p>
    <w:p w:rsidR="00B155EF" w:rsidRPr="00AD5460" w:rsidRDefault="00B155EF" w:rsidP="00B155EF">
      <w:pPr>
        <w:spacing w:line="276" w:lineRule="auto"/>
        <w:jc w:val="both"/>
        <w:rPr>
          <w:rFonts w:ascii="Arial" w:hAnsi="Arial" w:cs="Arial"/>
          <w:bCs/>
          <w:color w:val="000000"/>
          <w:sz w:val="22"/>
          <w:szCs w:val="22"/>
        </w:rPr>
      </w:pPr>
      <w:r w:rsidRPr="00AD5460">
        <w:rPr>
          <w:rFonts w:ascii="Arial" w:hAnsi="Arial" w:cs="Arial"/>
          <w:bCs/>
          <w:color w:val="000000"/>
          <w:sz w:val="22"/>
          <w:szCs w:val="22"/>
        </w:rPr>
        <w:t>CPF:                                                                                   CPF:</w:t>
      </w:r>
    </w:p>
    <w:p w:rsidR="00B155EF" w:rsidRPr="00AD5460" w:rsidRDefault="00B155EF" w:rsidP="00B155EF">
      <w:pPr>
        <w:spacing w:line="276" w:lineRule="auto"/>
        <w:jc w:val="both"/>
        <w:rPr>
          <w:rFonts w:ascii="Arial" w:hAnsi="Arial" w:cs="Arial"/>
          <w:bCs/>
          <w:color w:val="000000"/>
          <w:sz w:val="22"/>
          <w:szCs w:val="22"/>
        </w:rPr>
      </w:pPr>
    </w:p>
    <w:p w:rsidR="00B155EF" w:rsidRPr="00AD5460" w:rsidRDefault="00B155EF" w:rsidP="00B155EF">
      <w:pPr>
        <w:spacing w:line="276" w:lineRule="auto"/>
        <w:jc w:val="both"/>
        <w:rPr>
          <w:rFonts w:ascii="Arial" w:hAnsi="Arial" w:cs="Arial"/>
          <w:bCs/>
          <w:color w:val="000000"/>
          <w:sz w:val="22"/>
          <w:szCs w:val="22"/>
        </w:rPr>
      </w:pPr>
    </w:p>
    <w:p w:rsidR="00B155EF" w:rsidRPr="00AD5460" w:rsidRDefault="00B155EF" w:rsidP="00B155EF">
      <w:pPr>
        <w:spacing w:line="276" w:lineRule="auto"/>
        <w:jc w:val="both"/>
        <w:rPr>
          <w:rFonts w:ascii="Arial" w:hAnsi="Arial" w:cs="Arial"/>
          <w:bCs/>
          <w:color w:val="000000"/>
          <w:sz w:val="22"/>
          <w:szCs w:val="22"/>
        </w:rPr>
      </w:pPr>
      <w:r w:rsidRPr="00AD5460">
        <w:rPr>
          <w:rFonts w:ascii="Arial" w:hAnsi="Arial" w:cs="Arial"/>
          <w:bCs/>
          <w:color w:val="000000"/>
          <w:sz w:val="22"/>
          <w:szCs w:val="22"/>
        </w:rPr>
        <w:t>Este visto diz respeito exclusivamente</w:t>
      </w:r>
    </w:p>
    <w:p w:rsidR="00B155EF" w:rsidRPr="00AD5460" w:rsidRDefault="00B155EF" w:rsidP="00B155EF">
      <w:pPr>
        <w:spacing w:line="276" w:lineRule="auto"/>
        <w:jc w:val="both"/>
        <w:rPr>
          <w:rFonts w:ascii="Arial" w:hAnsi="Arial" w:cs="Arial"/>
          <w:bCs/>
          <w:color w:val="000000"/>
          <w:sz w:val="22"/>
          <w:szCs w:val="22"/>
        </w:rPr>
      </w:pPr>
      <w:r w:rsidRPr="00AD5460">
        <w:rPr>
          <w:rFonts w:ascii="Arial" w:hAnsi="Arial" w:cs="Arial"/>
          <w:bCs/>
          <w:color w:val="000000"/>
          <w:sz w:val="22"/>
          <w:szCs w:val="22"/>
        </w:rPr>
        <w:t>à análise dos termos jurídicos do</w:t>
      </w:r>
    </w:p>
    <w:p w:rsidR="00B155EF" w:rsidRDefault="00B155EF" w:rsidP="00B155EF">
      <w:pPr>
        <w:spacing w:line="276" w:lineRule="auto"/>
        <w:jc w:val="both"/>
        <w:rPr>
          <w:rFonts w:ascii="Arial" w:hAnsi="Arial" w:cs="Arial"/>
          <w:bCs/>
          <w:color w:val="000000"/>
          <w:sz w:val="22"/>
          <w:szCs w:val="22"/>
        </w:rPr>
      </w:pPr>
      <w:r w:rsidRPr="00AD5460">
        <w:rPr>
          <w:rFonts w:ascii="Arial" w:hAnsi="Arial" w:cs="Arial"/>
          <w:bCs/>
          <w:color w:val="000000"/>
          <w:sz w:val="22"/>
          <w:szCs w:val="22"/>
        </w:rPr>
        <w:t>presente documento.</w:t>
      </w:r>
    </w:p>
    <w:p w:rsidR="00A55D9C" w:rsidRPr="00AD5460" w:rsidRDefault="00A55D9C" w:rsidP="00B155EF">
      <w:pPr>
        <w:spacing w:line="276" w:lineRule="auto"/>
        <w:jc w:val="both"/>
        <w:rPr>
          <w:rFonts w:ascii="Arial" w:hAnsi="Arial" w:cs="Arial"/>
          <w:bCs/>
          <w:color w:val="000000"/>
          <w:sz w:val="22"/>
          <w:szCs w:val="22"/>
        </w:rPr>
      </w:pPr>
    </w:p>
    <w:p w:rsidR="00B155EF" w:rsidRPr="00AD5460" w:rsidRDefault="00B155EF" w:rsidP="00B155EF">
      <w:pPr>
        <w:spacing w:line="276" w:lineRule="auto"/>
        <w:jc w:val="both"/>
        <w:rPr>
          <w:rFonts w:ascii="Arial" w:hAnsi="Arial" w:cs="Arial"/>
          <w:bCs/>
          <w:color w:val="000000"/>
          <w:sz w:val="22"/>
          <w:szCs w:val="22"/>
        </w:rPr>
      </w:pPr>
      <w:r w:rsidRPr="00AD5460">
        <w:rPr>
          <w:rFonts w:ascii="Arial" w:hAnsi="Arial" w:cs="Arial"/>
          <w:bCs/>
          <w:color w:val="000000"/>
          <w:sz w:val="22"/>
          <w:szCs w:val="22"/>
        </w:rPr>
        <w:t xml:space="preserve">____________________________                                                </w:t>
      </w:r>
    </w:p>
    <w:p w:rsidR="00B155EF" w:rsidRPr="00AD5460" w:rsidRDefault="00B155EF" w:rsidP="00B155EF">
      <w:pPr>
        <w:spacing w:line="276" w:lineRule="auto"/>
        <w:jc w:val="both"/>
        <w:rPr>
          <w:rFonts w:ascii="Arial" w:hAnsi="Arial" w:cs="Arial"/>
          <w:bCs/>
          <w:color w:val="000000"/>
          <w:sz w:val="22"/>
          <w:szCs w:val="22"/>
        </w:rPr>
      </w:pPr>
      <w:r w:rsidRPr="00AD5460">
        <w:rPr>
          <w:rFonts w:ascii="Arial" w:hAnsi="Arial" w:cs="Arial"/>
          <w:bCs/>
          <w:color w:val="000000"/>
          <w:sz w:val="22"/>
          <w:szCs w:val="22"/>
        </w:rPr>
        <w:t xml:space="preserve">Nome:   </w:t>
      </w:r>
      <w:r w:rsidR="00C33CF2">
        <w:rPr>
          <w:rFonts w:ascii="Arial" w:hAnsi="Arial" w:cs="Arial"/>
          <w:bCs/>
          <w:color w:val="000000"/>
          <w:sz w:val="22"/>
          <w:szCs w:val="22"/>
        </w:rPr>
        <w:t>ANDRÉ LUIZ PANIZZI</w:t>
      </w:r>
      <w:r w:rsidRPr="00AD5460">
        <w:rPr>
          <w:rFonts w:ascii="Arial" w:hAnsi="Arial" w:cs="Arial"/>
          <w:bCs/>
          <w:color w:val="000000"/>
          <w:sz w:val="22"/>
          <w:szCs w:val="22"/>
        </w:rPr>
        <w:t xml:space="preserve">        </w:t>
      </w:r>
    </w:p>
    <w:p w:rsidR="00B155EF" w:rsidRPr="00AD5460" w:rsidRDefault="00B155EF" w:rsidP="00B155EF">
      <w:pPr>
        <w:spacing w:line="276" w:lineRule="auto"/>
        <w:jc w:val="both"/>
        <w:rPr>
          <w:rFonts w:ascii="Arial" w:hAnsi="Arial" w:cs="Arial"/>
          <w:bCs/>
          <w:color w:val="000000"/>
          <w:sz w:val="22"/>
          <w:szCs w:val="22"/>
        </w:rPr>
      </w:pPr>
      <w:r w:rsidRPr="00AD5460">
        <w:rPr>
          <w:rFonts w:ascii="Arial" w:hAnsi="Arial" w:cs="Arial"/>
          <w:bCs/>
          <w:color w:val="000000"/>
          <w:sz w:val="22"/>
          <w:szCs w:val="22"/>
        </w:rPr>
        <w:t xml:space="preserve">Cargo:   </w:t>
      </w:r>
      <w:r w:rsidR="00C33CF2">
        <w:rPr>
          <w:rFonts w:ascii="Arial" w:hAnsi="Arial" w:cs="Arial"/>
          <w:bCs/>
          <w:color w:val="000000"/>
          <w:sz w:val="22"/>
          <w:szCs w:val="22"/>
        </w:rPr>
        <w:t xml:space="preserve">Assessor Jurídico </w:t>
      </w:r>
      <w:r w:rsidRPr="00AD5460">
        <w:rPr>
          <w:rFonts w:ascii="Arial" w:hAnsi="Arial" w:cs="Arial"/>
          <w:bCs/>
          <w:color w:val="000000"/>
          <w:sz w:val="22"/>
          <w:szCs w:val="22"/>
        </w:rPr>
        <w:t xml:space="preserve">                                                                  </w:t>
      </w:r>
    </w:p>
    <w:p w:rsidR="00B155EF" w:rsidRPr="00AD5460" w:rsidRDefault="00B155EF" w:rsidP="00B155EF">
      <w:pPr>
        <w:spacing w:line="276" w:lineRule="auto"/>
        <w:jc w:val="both"/>
        <w:rPr>
          <w:rFonts w:ascii="Arial" w:hAnsi="Arial" w:cs="Arial"/>
          <w:bCs/>
          <w:color w:val="000000"/>
          <w:sz w:val="22"/>
          <w:szCs w:val="22"/>
        </w:rPr>
      </w:pPr>
      <w:r w:rsidRPr="00AD5460">
        <w:rPr>
          <w:rFonts w:ascii="Arial" w:hAnsi="Arial" w:cs="Arial"/>
          <w:bCs/>
          <w:color w:val="000000"/>
          <w:sz w:val="22"/>
          <w:szCs w:val="22"/>
        </w:rPr>
        <w:t>OAB/SC:</w:t>
      </w:r>
      <w:r w:rsidR="00C33CF2">
        <w:rPr>
          <w:rFonts w:ascii="Arial" w:hAnsi="Arial" w:cs="Arial"/>
          <w:bCs/>
          <w:color w:val="000000"/>
          <w:sz w:val="22"/>
          <w:szCs w:val="22"/>
        </w:rPr>
        <w:t xml:space="preserve"> 23051</w:t>
      </w:r>
    </w:p>
    <w:p w:rsidR="00B155EF" w:rsidRPr="00AD5460" w:rsidRDefault="00B155EF" w:rsidP="00B155EF">
      <w:pPr>
        <w:spacing w:line="276" w:lineRule="auto"/>
        <w:jc w:val="both"/>
        <w:rPr>
          <w:rFonts w:ascii="Arial" w:hAnsi="Arial" w:cs="Arial"/>
          <w:bCs/>
          <w:color w:val="000000"/>
          <w:sz w:val="22"/>
          <w:szCs w:val="22"/>
        </w:rPr>
      </w:pPr>
      <w:r w:rsidRPr="00AD5460">
        <w:rPr>
          <w:rFonts w:ascii="Arial" w:hAnsi="Arial" w:cs="Arial"/>
          <w:bCs/>
          <w:color w:val="000000"/>
          <w:sz w:val="22"/>
          <w:szCs w:val="22"/>
        </w:rPr>
        <w:t xml:space="preserve">                                                                                   </w:t>
      </w:r>
    </w:p>
    <w:p w:rsidR="00B155EF" w:rsidRPr="00AD5460" w:rsidRDefault="00B155EF" w:rsidP="00C05B86">
      <w:pPr>
        <w:spacing w:line="276" w:lineRule="auto"/>
        <w:jc w:val="center"/>
        <w:rPr>
          <w:rFonts w:ascii="Arial" w:hAnsi="Arial" w:cs="Arial"/>
          <w:b/>
          <w:bCs/>
          <w:color w:val="000000"/>
          <w:sz w:val="22"/>
          <w:szCs w:val="22"/>
        </w:rPr>
      </w:pPr>
    </w:p>
    <w:sectPr w:rsidR="00B155EF" w:rsidRPr="00AD5460">
      <w:headerReference w:type="default" r:id="rId11"/>
      <w:footerReference w:type="default" r:id="rId1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5D9C" w:rsidRDefault="00A55D9C" w:rsidP="00A55D9C">
      <w:r>
        <w:separator/>
      </w:r>
    </w:p>
  </w:endnote>
  <w:endnote w:type="continuationSeparator" w:id="0">
    <w:p w:rsidR="00A55D9C" w:rsidRDefault="00A55D9C" w:rsidP="00A5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Bold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5D9C" w:rsidRDefault="00A55D9C" w:rsidP="00A55D9C">
    <w:pPr>
      <w:pBdr>
        <w:top w:val="single" w:sz="4" w:space="1" w:color="000000"/>
        <w:left w:val="nil"/>
        <w:bottom w:val="nil"/>
        <w:right w:val="nil"/>
        <w:between w:val="nil"/>
      </w:pBdr>
      <w:tabs>
        <w:tab w:val="center" w:pos="4419"/>
        <w:tab w:val="right" w:pos="8838"/>
      </w:tabs>
      <w:ind w:hanging="2"/>
      <w:rPr>
        <w:rFonts w:ascii="Tahoma" w:eastAsia="Tahoma" w:hAnsi="Tahoma" w:cs="Tahoma"/>
        <w:color w:val="000000"/>
        <w:sz w:val="19"/>
        <w:szCs w:val="19"/>
      </w:rPr>
    </w:pPr>
    <w:r>
      <w:rPr>
        <w:rFonts w:ascii="Tahoma" w:eastAsia="Tahoma" w:hAnsi="Tahoma" w:cs="Tahoma"/>
        <w:color w:val="000000"/>
        <w:sz w:val="19"/>
        <w:szCs w:val="19"/>
      </w:rPr>
      <w:t>Rua 7 de Setembro, 477 – Fone (0**49) 3434-0148 – CEP 89690-000 – VARGEÃO – SC</w:t>
    </w:r>
    <w:r>
      <w:rPr>
        <w:noProof/>
      </w:rPr>
      <w:drawing>
        <wp:anchor distT="0" distB="0" distL="114935" distR="114935" simplePos="0" relativeHeight="251661312" behindDoc="0" locked="0" layoutInCell="1" hidden="0" allowOverlap="1" wp14:anchorId="183BDDEF" wp14:editId="4BBDDBE9">
          <wp:simplePos x="0" y="0"/>
          <wp:positionH relativeFrom="column">
            <wp:posOffset>4914900</wp:posOffset>
          </wp:positionH>
          <wp:positionV relativeFrom="paragraph">
            <wp:posOffset>13334</wp:posOffset>
          </wp:positionV>
          <wp:extent cx="685165" cy="479425"/>
          <wp:effectExtent l="0" t="0" r="0" b="0"/>
          <wp:wrapSquare wrapText="bothSides" distT="0" distB="0" distL="114935" distR="114935"/>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165" cy="479425"/>
                  </a:xfrm>
                  <a:prstGeom prst="rect">
                    <a:avLst/>
                  </a:prstGeom>
                  <a:ln/>
                </pic:spPr>
              </pic:pic>
            </a:graphicData>
          </a:graphic>
        </wp:anchor>
      </w:drawing>
    </w:r>
  </w:p>
  <w:p w:rsidR="00A55D9C" w:rsidRPr="00A55D9C" w:rsidRDefault="00A55D9C" w:rsidP="00A55D9C">
    <w:pPr>
      <w:pBdr>
        <w:top w:val="nil"/>
        <w:left w:val="nil"/>
        <w:bottom w:val="nil"/>
        <w:right w:val="nil"/>
        <w:between w:val="nil"/>
      </w:pBdr>
      <w:tabs>
        <w:tab w:val="center" w:pos="4419"/>
        <w:tab w:val="right" w:pos="8838"/>
      </w:tabs>
      <w:ind w:hanging="2"/>
      <w:rPr>
        <w:rFonts w:ascii="Tahoma" w:eastAsia="Tahoma" w:hAnsi="Tahoma" w:cs="Tahoma"/>
        <w:color w:val="000000"/>
        <w:sz w:val="19"/>
        <w:szCs w:val="19"/>
      </w:rPr>
    </w:pPr>
    <w:r>
      <w:rPr>
        <w:rFonts w:ascii="Tahoma" w:eastAsia="Tahoma" w:hAnsi="Tahoma" w:cs="Tahoma"/>
        <w:color w:val="000000"/>
        <w:sz w:val="19"/>
        <w:szCs w:val="19"/>
      </w:rPr>
      <w:t xml:space="preserve">Site: </w:t>
    </w:r>
    <w:hyperlink r:id="rId2">
      <w:r>
        <w:rPr>
          <w:rFonts w:ascii="Tahoma" w:eastAsia="Tahoma" w:hAnsi="Tahoma" w:cs="Tahoma"/>
          <w:color w:val="0000FF"/>
          <w:u w:val="single"/>
        </w:rPr>
        <w:t>www.vargeao.sc.gov.br</w:t>
      </w:r>
    </w:hyperlink>
    <w:r>
      <w:rPr>
        <w:rFonts w:ascii="Tahoma" w:eastAsia="Tahoma" w:hAnsi="Tahoma" w:cs="Tahoma"/>
        <w:color w:val="000000"/>
        <w:sz w:val="19"/>
        <w:szCs w:val="19"/>
      </w:rPr>
      <w:t xml:space="preserve"> - e-mail: administracao@vargeao.sc.gov.br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5D9C" w:rsidRDefault="00A55D9C" w:rsidP="00A55D9C">
      <w:r>
        <w:separator/>
      </w:r>
    </w:p>
  </w:footnote>
  <w:footnote w:type="continuationSeparator" w:id="0">
    <w:p w:rsidR="00A55D9C" w:rsidRDefault="00A55D9C" w:rsidP="00A5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5D9C" w:rsidRDefault="00A55D9C" w:rsidP="00A55D9C">
    <w:pPr>
      <w:pBdr>
        <w:top w:val="nil"/>
        <w:left w:val="nil"/>
        <w:bottom w:val="nil"/>
        <w:right w:val="nil"/>
        <w:between w:val="nil"/>
      </w:pBdr>
      <w:tabs>
        <w:tab w:val="center" w:pos="4419"/>
        <w:tab w:val="right" w:pos="8838"/>
      </w:tabs>
      <w:ind w:hanging="2"/>
      <w:rPr>
        <w:rFonts w:ascii="Tahoma" w:eastAsia="Tahoma" w:hAnsi="Tahoma" w:cs="Tahoma"/>
        <w:color w:val="000000"/>
        <w:sz w:val="28"/>
        <w:szCs w:val="28"/>
      </w:rPr>
    </w:pPr>
    <w:r>
      <w:rPr>
        <w:noProof/>
      </w:rPr>
      <w:drawing>
        <wp:anchor distT="0" distB="0" distL="114935" distR="114935" simplePos="0" relativeHeight="251659264" behindDoc="0" locked="0" layoutInCell="1" hidden="0" allowOverlap="1" wp14:anchorId="33A9BFD7" wp14:editId="1231607E">
          <wp:simplePos x="0" y="0"/>
          <wp:positionH relativeFrom="column">
            <wp:posOffset>190500</wp:posOffset>
          </wp:positionH>
          <wp:positionV relativeFrom="paragraph">
            <wp:posOffset>-316230</wp:posOffset>
          </wp:positionV>
          <wp:extent cx="793115" cy="923290"/>
          <wp:effectExtent l="0" t="0" r="0" b="0"/>
          <wp:wrapSquare wrapText="bothSides" distT="0" distB="0" distL="114935" distR="114935"/>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93115" cy="923290"/>
                  </a:xfrm>
                  <a:prstGeom prst="rect">
                    <a:avLst/>
                  </a:prstGeom>
                  <a:ln/>
                </pic:spPr>
              </pic:pic>
            </a:graphicData>
          </a:graphic>
        </wp:anchor>
      </w:drawing>
    </w:r>
    <w:r>
      <w:rPr>
        <w:rFonts w:ascii="Tahoma" w:eastAsia="Tahoma" w:hAnsi="Tahoma" w:cs="Tahoma"/>
        <w:color w:val="000000"/>
        <w:sz w:val="28"/>
        <w:szCs w:val="28"/>
      </w:rPr>
      <w:t>Estado de Santa Catarina</w:t>
    </w:r>
  </w:p>
  <w:p w:rsidR="00A55D9C" w:rsidRDefault="00A55D9C" w:rsidP="00A55D9C">
    <w:pPr>
      <w:pStyle w:val="Cabealho"/>
    </w:pPr>
    <w:r>
      <w:rPr>
        <w:rFonts w:ascii="Tahoma" w:eastAsia="Tahoma" w:hAnsi="Tahoma" w:cs="Tahoma"/>
        <w:b/>
        <w:color w:val="000000"/>
        <w:sz w:val="28"/>
        <w:szCs w:val="28"/>
      </w:rPr>
      <w:t>Governo Municipal de Vargeão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67127"/>
    <w:multiLevelType w:val="multilevel"/>
    <w:tmpl w:val="13F67127"/>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6758133"/>
    <w:multiLevelType w:val="multilevel"/>
    <w:tmpl w:val="46758133"/>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bCs/>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49533840"/>
    <w:multiLevelType w:val="multilevel"/>
    <w:tmpl w:val="814261A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C4"/>
    <w:rsid w:val="00022338"/>
    <w:rsid w:val="00042DCB"/>
    <w:rsid w:val="0006298B"/>
    <w:rsid w:val="000662CA"/>
    <w:rsid w:val="00081332"/>
    <w:rsid w:val="000919E1"/>
    <w:rsid w:val="00094635"/>
    <w:rsid w:val="0018316D"/>
    <w:rsid w:val="002326BE"/>
    <w:rsid w:val="00236460"/>
    <w:rsid w:val="00267F5F"/>
    <w:rsid w:val="002872B7"/>
    <w:rsid w:val="002A5EC1"/>
    <w:rsid w:val="002E45CA"/>
    <w:rsid w:val="002F1990"/>
    <w:rsid w:val="00330548"/>
    <w:rsid w:val="00366EE4"/>
    <w:rsid w:val="003E0A97"/>
    <w:rsid w:val="003E2F00"/>
    <w:rsid w:val="00410B28"/>
    <w:rsid w:val="00437490"/>
    <w:rsid w:val="00441D26"/>
    <w:rsid w:val="0045724E"/>
    <w:rsid w:val="004D3119"/>
    <w:rsid w:val="00531DB7"/>
    <w:rsid w:val="00587FB2"/>
    <w:rsid w:val="00593D44"/>
    <w:rsid w:val="0059591C"/>
    <w:rsid w:val="005D26C2"/>
    <w:rsid w:val="00656BEB"/>
    <w:rsid w:val="00664775"/>
    <w:rsid w:val="006F6E8D"/>
    <w:rsid w:val="006F7660"/>
    <w:rsid w:val="0070015D"/>
    <w:rsid w:val="00763220"/>
    <w:rsid w:val="007B2148"/>
    <w:rsid w:val="007B322B"/>
    <w:rsid w:val="008107A2"/>
    <w:rsid w:val="00813EC4"/>
    <w:rsid w:val="0084763B"/>
    <w:rsid w:val="008478D9"/>
    <w:rsid w:val="00847D70"/>
    <w:rsid w:val="00857BA5"/>
    <w:rsid w:val="00862CF1"/>
    <w:rsid w:val="00917399"/>
    <w:rsid w:val="00924CCA"/>
    <w:rsid w:val="009932FA"/>
    <w:rsid w:val="00A55D9C"/>
    <w:rsid w:val="00B155EF"/>
    <w:rsid w:val="00C05B86"/>
    <w:rsid w:val="00C33CF2"/>
    <w:rsid w:val="00C753ED"/>
    <w:rsid w:val="00CD4AB2"/>
    <w:rsid w:val="00D169D7"/>
    <w:rsid w:val="00D832E4"/>
    <w:rsid w:val="00DE0F7C"/>
    <w:rsid w:val="00DE274B"/>
    <w:rsid w:val="00EB5635"/>
    <w:rsid w:val="00F34ABD"/>
    <w:rsid w:val="00F64635"/>
    <w:rsid w:val="00F7399D"/>
    <w:rsid w:val="00FA07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BE3FF"/>
  <w15:docId w15:val="{1E86C2EE-746C-47A6-AF09-51D0AF5F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spacing w:before="320" w:after="120"/>
      <w:jc w:val="center"/>
      <w:outlineLvl w:val="4"/>
    </w:pPr>
    <w:rPr>
      <w:rFonts w:ascii="Cambria" w:eastAsia="Cambria" w:hAnsi="Cambria" w:cs="Cambria"/>
      <w:smallCaps/>
      <w:color w:val="622423"/>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Hyperlink">
    <w:name w:val="Hyperlink"/>
    <w:basedOn w:val="Fontepargpadro"/>
    <w:uiPriority w:val="99"/>
    <w:unhideWhenUsed/>
    <w:rsid w:val="00CD4AB2"/>
    <w:rPr>
      <w:color w:val="0000FF" w:themeColor="hyperlink"/>
      <w:u w:val="single"/>
    </w:rPr>
  </w:style>
  <w:style w:type="paragraph" w:styleId="Cabealho">
    <w:name w:val="header"/>
    <w:basedOn w:val="Normal"/>
    <w:link w:val="CabealhoChar"/>
    <w:uiPriority w:val="99"/>
    <w:unhideWhenUsed/>
    <w:rsid w:val="00A55D9C"/>
    <w:pPr>
      <w:tabs>
        <w:tab w:val="center" w:pos="4252"/>
        <w:tab w:val="right" w:pos="8504"/>
      </w:tabs>
    </w:pPr>
  </w:style>
  <w:style w:type="character" w:customStyle="1" w:styleId="CabealhoChar">
    <w:name w:val="Cabeçalho Char"/>
    <w:basedOn w:val="Fontepargpadro"/>
    <w:link w:val="Cabealho"/>
    <w:uiPriority w:val="99"/>
    <w:rsid w:val="00A55D9C"/>
  </w:style>
  <w:style w:type="paragraph" w:styleId="Rodap">
    <w:name w:val="footer"/>
    <w:basedOn w:val="Normal"/>
    <w:link w:val="RodapChar"/>
    <w:uiPriority w:val="99"/>
    <w:unhideWhenUsed/>
    <w:rsid w:val="00A55D9C"/>
    <w:pPr>
      <w:tabs>
        <w:tab w:val="center" w:pos="4252"/>
        <w:tab w:val="right" w:pos="8504"/>
      </w:tabs>
    </w:pPr>
  </w:style>
  <w:style w:type="character" w:customStyle="1" w:styleId="RodapChar">
    <w:name w:val="Rodapé Char"/>
    <w:basedOn w:val="Fontepargpadro"/>
    <w:link w:val="Rodap"/>
    <w:uiPriority w:val="99"/>
    <w:rsid w:val="00A55D9C"/>
  </w:style>
  <w:style w:type="paragraph" w:styleId="PargrafodaLista">
    <w:name w:val="List Paragraph"/>
    <w:basedOn w:val="Normal"/>
    <w:uiPriority w:val="34"/>
    <w:qFormat/>
    <w:rsid w:val="006F6E8D"/>
    <w:pPr>
      <w:ind w:left="720"/>
      <w:contextualSpacing/>
    </w:pPr>
  </w:style>
  <w:style w:type="character" w:customStyle="1" w:styleId="fontstyle01">
    <w:name w:val="fontstyle01"/>
    <w:basedOn w:val="Fontepargpadro"/>
    <w:rsid w:val="006F6E8D"/>
    <w:rPr>
      <w:rFonts w:ascii="Arial-BoldMT" w:hAnsi="Arial-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8707">
      <w:bodyDiv w:val="1"/>
      <w:marLeft w:val="0"/>
      <w:marRight w:val="0"/>
      <w:marTop w:val="0"/>
      <w:marBottom w:val="0"/>
      <w:divBdr>
        <w:top w:val="none" w:sz="0" w:space="0" w:color="auto"/>
        <w:left w:val="none" w:sz="0" w:space="0" w:color="auto"/>
        <w:bottom w:val="none" w:sz="0" w:space="0" w:color="auto"/>
        <w:right w:val="none" w:sz="0" w:space="0" w:color="auto"/>
      </w:divBdr>
    </w:div>
    <w:div w:id="127210735">
      <w:bodyDiv w:val="1"/>
      <w:marLeft w:val="0"/>
      <w:marRight w:val="0"/>
      <w:marTop w:val="0"/>
      <w:marBottom w:val="0"/>
      <w:divBdr>
        <w:top w:val="none" w:sz="0" w:space="0" w:color="auto"/>
        <w:left w:val="none" w:sz="0" w:space="0" w:color="auto"/>
        <w:bottom w:val="none" w:sz="0" w:space="0" w:color="auto"/>
        <w:right w:val="none" w:sz="0" w:space="0" w:color="auto"/>
      </w:divBdr>
    </w:div>
    <w:div w:id="200213148">
      <w:bodyDiv w:val="1"/>
      <w:marLeft w:val="0"/>
      <w:marRight w:val="0"/>
      <w:marTop w:val="0"/>
      <w:marBottom w:val="0"/>
      <w:divBdr>
        <w:top w:val="none" w:sz="0" w:space="0" w:color="auto"/>
        <w:left w:val="none" w:sz="0" w:space="0" w:color="auto"/>
        <w:bottom w:val="none" w:sz="0" w:space="0" w:color="auto"/>
        <w:right w:val="none" w:sz="0" w:space="0" w:color="auto"/>
      </w:divBdr>
    </w:div>
    <w:div w:id="895702651">
      <w:bodyDiv w:val="1"/>
      <w:marLeft w:val="0"/>
      <w:marRight w:val="0"/>
      <w:marTop w:val="0"/>
      <w:marBottom w:val="0"/>
      <w:divBdr>
        <w:top w:val="none" w:sz="0" w:space="0" w:color="auto"/>
        <w:left w:val="none" w:sz="0" w:space="0" w:color="auto"/>
        <w:bottom w:val="none" w:sz="0" w:space="0" w:color="auto"/>
        <w:right w:val="none" w:sz="0" w:space="0" w:color="auto"/>
      </w:divBdr>
    </w:div>
    <w:div w:id="1330450165">
      <w:bodyDiv w:val="1"/>
      <w:marLeft w:val="0"/>
      <w:marRight w:val="0"/>
      <w:marTop w:val="0"/>
      <w:marBottom w:val="0"/>
      <w:divBdr>
        <w:top w:val="none" w:sz="0" w:space="0" w:color="auto"/>
        <w:left w:val="none" w:sz="0" w:space="0" w:color="auto"/>
        <w:bottom w:val="none" w:sz="0" w:space="0" w:color="auto"/>
        <w:right w:val="none" w:sz="0" w:space="0" w:color="auto"/>
      </w:divBdr>
    </w:div>
    <w:div w:id="1425540185">
      <w:bodyDiv w:val="1"/>
      <w:marLeft w:val="0"/>
      <w:marRight w:val="0"/>
      <w:marTop w:val="0"/>
      <w:marBottom w:val="0"/>
      <w:divBdr>
        <w:top w:val="none" w:sz="0" w:space="0" w:color="auto"/>
        <w:left w:val="none" w:sz="0" w:space="0" w:color="auto"/>
        <w:bottom w:val="none" w:sz="0" w:space="0" w:color="auto"/>
        <w:right w:val="none" w:sz="0" w:space="0" w:color="auto"/>
      </w:divBdr>
    </w:div>
    <w:div w:id="1529491480">
      <w:bodyDiv w:val="1"/>
      <w:marLeft w:val="0"/>
      <w:marRight w:val="0"/>
      <w:marTop w:val="0"/>
      <w:marBottom w:val="0"/>
      <w:divBdr>
        <w:top w:val="none" w:sz="0" w:space="0" w:color="auto"/>
        <w:left w:val="none" w:sz="0" w:space="0" w:color="auto"/>
        <w:bottom w:val="none" w:sz="0" w:space="0" w:color="auto"/>
        <w:right w:val="none" w:sz="0" w:space="0" w:color="auto"/>
      </w:divBdr>
    </w:div>
    <w:div w:id="1598324572">
      <w:bodyDiv w:val="1"/>
      <w:marLeft w:val="0"/>
      <w:marRight w:val="0"/>
      <w:marTop w:val="0"/>
      <w:marBottom w:val="0"/>
      <w:divBdr>
        <w:top w:val="none" w:sz="0" w:space="0" w:color="auto"/>
        <w:left w:val="none" w:sz="0" w:space="0" w:color="auto"/>
        <w:bottom w:val="none" w:sz="0" w:space="0" w:color="auto"/>
        <w:right w:val="none" w:sz="0" w:space="0" w:color="auto"/>
      </w:divBdr>
    </w:div>
    <w:div w:id="1627736934">
      <w:bodyDiv w:val="1"/>
      <w:marLeft w:val="0"/>
      <w:marRight w:val="0"/>
      <w:marTop w:val="0"/>
      <w:marBottom w:val="0"/>
      <w:divBdr>
        <w:top w:val="none" w:sz="0" w:space="0" w:color="auto"/>
        <w:left w:val="none" w:sz="0" w:space="0" w:color="auto"/>
        <w:bottom w:val="none" w:sz="0" w:space="0" w:color="auto"/>
        <w:right w:val="none" w:sz="0" w:space="0" w:color="auto"/>
      </w:divBdr>
    </w:div>
    <w:div w:id="1713460062">
      <w:bodyDiv w:val="1"/>
      <w:marLeft w:val="0"/>
      <w:marRight w:val="0"/>
      <w:marTop w:val="0"/>
      <w:marBottom w:val="0"/>
      <w:divBdr>
        <w:top w:val="none" w:sz="0" w:space="0" w:color="auto"/>
        <w:left w:val="none" w:sz="0" w:space="0" w:color="auto"/>
        <w:bottom w:val="none" w:sz="0" w:space="0" w:color="auto"/>
        <w:right w:val="none" w:sz="0" w:space="0" w:color="auto"/>
      </w:divBdr>
    </w:div>
    <w:div w:id="1972973522">
      <w:bodyDiv w:val="1"/>
      <w:marLeft w:val="0"/>
      <w:marRight w:val="0"/>
      <w:marTop w:val="0"/>
      <w:marBottom w:val="0"/>
      <w:divBdr>
        <w:top w:val="none" w:sz="0" w:space="0" w:color="auto"/>
        <w:left w:val="none" w:sz="0" w:space="0" w:color="auto"/>
        <w:bottom w:val="none" w:sz="0" w:space="0" w:color="auto"/>
        <w:right w:val="none" w:sz="0" w:space="0" w:color="auto"/>
      </w:divBdr>
    </w:div>
    <w:div w:id="2117560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perbid.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perbid.net/" TargetMode="External"/><Relationship Id="rId4" Type="http://schemas.openxmlformats.org/officeDocument/2006/relationships/settings" Target="settings.xml"/><Relationship Id="rId9" Type="http://schemas.openxmlformats.org/officeDocument/2006/relationships/hyperlink" Target="http://www.superbid.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vargeao.sc.gov.br/"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9EE6A-94C6-4A6B-AFB4-0AF812D1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Pages>
  <Words>5678</Words>
  <Characters>30662</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7</cp:revision>
  <cp:lastPrinted>2023-10-26T17:17:00Z</cp:lastPrinted>
  <dcterms:created xsi:type="dcterms:W3CDTF">2023-11-06T18:28:00Z</dcterms:created>
  <dcterms:modified xsi:type="dcterms:W3CDTF">2023-11-07T11:08:00Z</dcterms:modified>
</cp:coreProperties>
</file>