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44FE6" w14:textId="27808095" w:rsidR="00A66954" w:rsidRPr="00150FFB" w:rsidRDefault="0062066D" w:rsidP="00A66954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  <w:bookmarkStart w:id="0" w:name="_GoBack"/>
      <w:bookmarkEnd w:id="0"/>
      <w:r w:rsidRPr="00150FFB">
        <w:rPr>
          <w:sz w:val="24"/>
          <w:szCs w:val="24"/>
        </w:rPr>
        <w:t xml:space="preserve"> </w:t>
      </w:r>
      <w:r w:rsidR="00A66954" w:rsidRPr="00150FFB">
        <w:rPr>
          <w:color w:val="auto"/>
          <w:sz w:val="24"/>
          <w:szCs w:val="24"/>
        </w:rPr>
        <w:t xml:space="preserve">RESOLUÇÃO </w:t>
      </w:r>
      <w:r w:rsidR="00006039">
        <w:rPr>
          <w:color w:val="auto"/>
          <w:sz w:val="24"/>
          <w:szCs w:val="24"/>
        </w:rPr>
        <w:t>15</w:t>
      </w:r>
      <w:r w:rsidR="00A66954" w:rsidRPr="00150FFB">
        <w:rPr>
          <w:color w:val="auto"/>
          <w:sz w:val="24"/>
          <w:szCs w:val="24"/>
        </w:rPr>
        <w:t>/2023/CMDCA</w:t>
      </w:r>
    </w:p>
    <w:p w14:paraId="43C9C55E" w14:textId="77777777" w:rsidR="00150FFB" w:rsidRDefault="00150FFB" w:rsidP="00A66954">
      <w:pPr>
        <w:spacing w:before="240" w:after="120" w:line="240" w:lineRule="auto"/>
        <w:ind w:left="5245" w:right="0"/>
        <w:rPr>
          <w:sz w:val="24"/>
          <w:szCs w:val="24"/>
        </w:rPr>
      </w:pPr>
    </w:p>
    <w:p w14:paraId="2A0C2835" w14:textId="77777777" w:rsidR="00150FFB" w:rsidRDefault="00150FFB" w:rsidP="00A66954">
      <w:pPr>
        <w:spacing w:before="240" w:after="120" w:line="240" w:lineRule="auto"/>
        <w:ind w:left="5245" w:right="0"/>
        <w:rPr>
          <w:sz w:val="24"/>
          <w:szCs w:val="24"/>
        </w:rPr>
      </w:pPr>
    </w:p>
    <w:p w14:paraId="7F121485" w14:textId="3E93B66A" w:rsidR="00A66954" w:rsidRPr="00150FFB" w:rsidRDefault="00A66954" w:rsidP="00A66954">
      <w:pPr>
        <w:spacing w:before="240" w:after="120" w:line="240" w:lineRule="auto"/>
        <w:ind w:left="5245" w:right="0"/>
        <w:rPr>
          <w:color w:val="auto"/>
          <w:sz w:val="24"/>
          <w:szCs w:val="24"/>
        </w:rPr>
      </w:pPr>
      <w:r w:rsidRPr="00150FFB">
        <w:rPr>
          <w:sz w:val="24"/>
          <w:szCs w:val="24"/>
        </w:rPr>
        <w:t xml:space="preserve">Dispõe sobre a divulgação </w:t>
      </w:r>
      <w:r w:rsidR="00D3620A" w:rsidRPr="00150FFB">
        <w:rPr>
          <w:sz w:val="24"/>
          <w:szCs w:val="24"/>
        </w:rPr>
        <w:t>de datas e orientações do TER-SC</w:t>
      </w:r>
      <w:r w:rsidRPr="00150FFB">
        <w:rPr>
          <w:sz w:val="24"/>
          <w:szCs w:val="24"/>
        </w:rPr>
        <w:t xml:space="preserve"> no processo de escolha de membro do Conselho Tutelar de </w:t>
      </w:r>
      <w:r w:rsidR="000367AA" w:rsidRPr="00150FFB">
        <w:rPr>
          <w:sz w:val="24"/>
          <w:szCs w:val="24"/>
        </w:rPr>
        <w:t>Vargeão</w:t>
      </w:r>
      <w:r w:rsidRPr="00150FFB">
        <w:rPr>
          <w:sz w:val="24"/>
          <w:szCs w:val="24"/>
        </w:rPr>
        <w:t>-SC.</w:t>
      </w:r>
    </w:p>
    <w:p w14:paraId="5D1C5D49" w14:textId="77777777" w:rsidR="001E2FF0" w:rsidRDefault="001E2FF0" w:rsidP="00A66954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</w:p>
    <w:p w14:paraId="1DE7E05F" w14:textId="77777777" w:rsidR="00150FFB" w:rsidRPr="00150FFB" w:rsidRDefault="00150FFB" w:rsidP="00A66954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</w:p>
    <w:p w14:paraId="51746742" w14:textId="059EF45E" w:rsidR="00A66954" w:rsidRPr="00150FFB" w:rsidRDefault="00A66954" w:rsidP="00F81353">
      <w:pPr>
        <w:spacing w:before="120" w:after="120" w:line="360" w:lineRule="auto"/>
        <w:ind w:left="0" w:right="0" w:hanging="11"/>
        <w:rPr>
          <w:color w:val="auto"/>
          <w:sz w:val="24"/>
          <w:szCs w:val="24"/>
        </w:rPr>
      </w:pPr>
      <w:r w:rsidRPr="00150FFB">
        <w:rPr>
          <w:color w:val="auto"/>
          <w:sz w:val="24"/>
          <w:szCs w:val="24"/>
        </w:rPr>
        <w:t xml:space="preserve">O Conselho Municipal dos Direitos da Criança e do Adolescente do Município de </w:t>
      </w:r>
      <w:r w:rsidR="000367AA" w:rsidRPr="00150FFB">
        <w:rPr>
          <w:color w:val="auto"/>
          <w:sz w:val="24"/>
          <w:szCs w:val="24"/>
        </w:rPr>
        <w:t>Vargeão</w:t>
      </w:r>
      <w:r w:rsidRPr="00150FFB">
        <w:rPr>
          <w:color w:val="auto"/>
          <w:sz w:val="24"/>
          <w:szCs w:val="24"/>
        </w:rPr>
        <w:t>-CMDCA, no uso de suas atribuições legais</w:t>
      </w:r>
      <w:r w:rsidR="00F907E6">
        <w:rPr>
          <w:color w:val="auto"/>
          <w:sz w:val="24"/>
          <w:szCs w:val="24"/>
        </w:rPr>
        <w:t xml:space="preserve">, </w:t>
      </w:r>
      <w:r w:rsidR="00F907E6" w:rsidRPr="00870BAE">
        <w:rPr>
          <w:color w:val="auto"/>
          <w:sz w:val="24"/>
          <w:szCs w:val="24"/>
        </w:rPr>
        <w:t>através de deliberação da Comissão Especial Eleitoral em ata 004/2023 de 30 de maio de 2023 e deliberação do    CMDCA registrado em ata 07/2023 de 05 de junho de 2023</w:t>
      </w:r>
      <w:r w:rsidR="00F907E6">
        <w:rPr>
          <w:color w:val="auto"/>
          <w:sz w:val="24"/>
          <w:szCs w:val="24"/>
        </w:rPr>
        <w:t xml:space="preserve"> e </w:t>
      </w:r>
      <w:r w:rsidRPr="00150FFB">
        <w:rPr>
          <w:color w:val="auto"/>
          <w:sz w:val="24"/>
          <w:szCs w:val="24"/>
        </w:rPr>
        <w:t xml:space="preserve"> cumprindo o calendário constante </w:t>
      </w:r>
      <w:r w:rsidR="001E2FF0" w:rsidRPr="00150FFB">
        <w:rPr>
          <w:color w:val="auto"/>
          <w:sz w:val="24"/>
          <w:szCs w:val="24"/>
        </w:rPr>
        <w:t xml:space="preserve">o </w:t>
      </w:r>
      <w:r w:rsidR="001E2FF0" w:rsidRPr="00150FFB">
        <w:rPr>
          <w:color w:val="auto"/>
          <w:sz w:val="24"/>
          <w:szCs w:val="24"/>
          <w:shd w:val="clear" w:color="auto" w:fill="FFFFFF"/>
        </w:rPr>
        <w:t>Edita</w:t>
      </w:r>
      <w:r w:rsidR="001E2FF0" w:rsidRPr="00150FFB">
        <w:rPr>
          <w:sz w:val="24"/>
          <w:szCs w:val="24"/>
          <w:shd w:val="clear" w:color="auto" w:fill="FFFFFF"/>
        </w:rPr>
        <w:t>l</w:t>
      </w:r>
      <w:r w:rsidR="001E2FF0" w:rsidRPr="00150FFB">
        <w:rPr>
          <w:color w:val="auto"/>
          <w:sz w:val="24"/>
          <w:szCs w:val="24"/>
          <w:shd w:val="clear" w:color="auto" w:fill="FFFFFF"/>
        </w:rPr>
        <w:t xml:space="preserve"> 001/2023 </w:t>
      </w:r>
      <w:r w:rsidRPr="00150FFB">
        <w:rPr>
          <w:color w:val="auto"/>
          <w:sz w:val="24"/>
          <w:szCs w:val="24"/>
        </w:rPr>
        <w:t>referente ao Processo de Eleição Unificada dos membros do Conselho Tutelar do Município</w:t>
      </w:r>
      <w:r w:rsidR="00006039">
        <w:rPr>
          <w:color w:val="auto"/>
          <w:sz w:val="24"/>
          <w:szCs w:val="24"/>
        </w:rPr>
        <w:t xml:space="preserve">, </w:t>
      </w:r>
      <w:r w:rsidRPr="00150FFB">
        <w:rPr>
          <w:color w:val="auto"/>
          <w:sz w:val="24"/>
          <w:szCs w:val="24"/>
        </w:rPr>
        <w:t>resolve:</w:t>
      </w:r>
    </w:p>
    <w:p w14:paraId="79AA2956" w14:textId="1ADE0DEA" w:rsidR="00A66954" w:rsidRPr="00150FFB" w:rsidRDefault="00A66954" w:rsidP="00F81353">
      <w:pPr>
        <w:spacing w:before="120" w:after="120" w:line="360" w:lineRule="auto"/>
        <w:ind w:left="0" w:right="0" w:hanging="11"/>
        <w:rPr>
          <w:color w:val="auto"/>
          <w:sz w:val="24"/>
          <w:szCs w:val="24"/>
        </w:rPr>
      </w:pPr>
      <w:r w:rsidRPr="00150FFB">
        <w:rPr>
          <w:b/>
          <w:bCs/>
          <w:color w:val="auto"/>
          <w:sz w:val="24"/>
          <w:szCs w:val="24"/>
        </w:rPr>
        <w:t>Art. 1º</w:t>
      </w:r>
      <w:r w:rsidRPr="00150FFB">
        <w:rPr>
          <w:color w:val="auto"/>
          <w:sz w:val="24"/>
          <w:szCs w:val="24"/>
        </w:rPr>
        <w:t xml:space="preserve"> Tornar </w:t>
      </w:r>
      <w:r w:rsidR="00802CC7" w:rsidRPr="00150FFB">
        <w:rPr>
          <w:color w:val="auto"/>
          <w:sz w:val="24"/>
          <w:szCs w:val="24"/>
        </w:rPr>
        <w:t>p</w:t>
      </w:r>
      <w:r w:rsidR="00D3620A" w:rsidRPr="00150FFB">
        <w:rPr>
          <w:color w:val="auto"/>
          <w:sz w:val="24"/>
          <w:szCs w:val="24"/>
        </w:rPr>
        <w:t>ú</w:t>
      </w:r>
      <w:r w:rsidR="00802CC7" w:rsidRPr="00150FFB">
        <w:rPr>
          <w:color w:val="auto"/>
          <w:sz w:val="24"/>
          <w:szCs w:val="24"/>
        </w:rPr>
        <w:t xml:space="preserve">blico o calendário </w:t>
      </w:r>
      <w:r w:rsidR="00D3620A" w:rsidRPr="00150FFB">
        <w:rPr>
          <w:color w:val="auto"/>
          <w:sz w:val="24"/>
          <w:szCs w:val="24"/>
        </w:rPr>
        <w:t>d</w:t>
      </w:r>
      <w:r w:rsidR="00D3620A" w:rsidRPr="00150FFB">
        <w:rPr>
          <w:sz w:val="24"/>
          <w:szCs w:val="24"/>
        </w:rPr>
        <w:t xml:space="preserve">o </w:t>
      </w:r>
      <w:r w:rsidR="00D3620A" w:rsidRPr="00150FFB">
        <w:rPr>
          <w:color w:val="auto"/>
          <w:sz w:val="24"/>
          <w:szCs w:val="24"/>
        </w:rPr>
        <w:t xml:space="preserve">processo de escolha de membro do Conselho Tutelar do </w:t>
      </w:r>
      <w:r w:rsidR="00802CC7" w:rsidRPr="00150FFB">
        <w:rPr>
          <w:color w:val="auto"/>
          <w:sz w:val="24"/>
          <w:szCs w:val="24"/>
        </w:rPr>
        <w:t xml:space="preserve">e as orientações </w:t>
      </w:r>
      <w:r w:rsidR="00D3620A" w:rsidRPr="00150FFB">
        <w:rPr>
          <w:color w:val="auto"/>
          <w:sz w:val="24"/>
          <w:szCs w:val="24"/>
        </w:rPr>
        <w:t>do Tribunal Regional Eleitoral de Santa Catarina.</w:t>
      </w:r>
    </w:p>
    <w:p w14:paraId="59181B99" w14:textId="6F8C3BC9" w:rsidR="005D1676" w:rsidRPr="00150FFB" w:rsidRDefault="005D1676" w:rsidP="00F81353">
      <w:pPr>
        <w:spacing w:before="120" w:after="120" w:line="360" w:lineRule="auto"/>
        <w:ind w:left="0" w:right="0" w:hanging="11"/>
        <w:rPr>
          <w:color w:val="auto"/>
          <w:sz w:val="24"/>
          <w:szCs w:val="24"/>
        </w:rPr>
      </w:pPr>
      <w:r w:rsidRPr="00150FFB">
        <w:rPr>
          <w:b/>
          <w:bCs/>
          <w:color w:val="auto"/>
          <w:sz w:val="24"/>
          <w:szCs w:val="24"/>
        </w:rPr>
        <w:t>Art. 2º</w:t>
      </w:r>
      <w:r w:rsidRPr="00150FFB">
        <w:rPr>
          <w:color w:val="auto"/>
          <w:sz w:val="24"/>
          <w:szCs w:val="24"/>
        </w:rPr>
        <w:t xml:space="preserve"> - </w:t>
      </w:r>
      <w:r w:rsidR="001C111D" w:rsidRPr="00150FFB">
        <w:rPr>
          <w:color w:val="auto"/>
          <w:sz w:val="24"/>
          <w:szCs w:val="24"/>
        </w:rPr>
        <w:t xml:space="preserve">Alterar o calendário constante no item 1.3 do Edital 001/2023 que passará a </w:t>
      </w:r>
      <w:r w:rsidR="006879C6" w:rsidRPr="00150FFB">
        <w:rPr>
          <w:color w:val="auto"/>
          <w:sz w:val="24"/>
          <w:szCs w:val="24"/>
        </w:rPr>
        <w:t>obedecer às</w:t>
      </w:r>
      <w:r w:rsidR="001C111D" w:rsidRPr="00150FFB">
        <w:rPr>
          <w:color w:val="auto"/>
          <w:sz w:val="24"/>
          <w:szCs w:val="24"/>
        </w:rPr>
        <w:t xml:space="preserve"> datas e prazos previstos no cronograma abaixo:</w:t>
      </w:r>
    </w:p>
    <w:p w14:paraId="0025C7ED" w14:textId="77777777" w:rsidR="006879C6" w:rsidRPr="00150FFB" w:rsidRDefault="006879C6" w:rsidP="00A66954">
      <w:pPr>
        <w:spacing w:before="240" w:after="120" w:line="240" w:lineRule="auto"/>
        <w:ind w:left="0" w:right="0"/>
        <w:rPr>
          <w:color w:val="auto"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6945"/>
      </w:tblGrid>
      <w:tr w:rsidR="005D1676" w:rsidRPr="00150FFB" w14:paraId="5BEC206F" w14:textId="77777777" w:rsidTr="006B2DAD">
        <w:trPr>
          <w:trHeight w:val="32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3442C" w14:textId="77777777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bookmarkStart w:id="1" w:name="_Hlk130807670"/>
            <w:r w:rsidRPr="00150FF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Data</w:t>
            </w:r>
            <w:r w:rsidRPr="00150FFB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B0141" w14:textId="77777777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Etapa</w:t>
            </w:r>
            <w:r w:rsidRPr="00150FFB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D1676" w:rsidRPr="00150FFB" w14:paraId="2AA8DCBC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0DFC9" w14:textId="0D3A3A1A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24/06/2023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60C0C" w14:textId="31D6F40C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 xml:space="preserve">Escolha dos nomes e números para as urnas eletrônicas. </w:t>
            </w:r>
          </w:p>
        </w:tc>
      </w:tr>
      <w:tr w:rsidR="005D1676" w:rsidRPr="00150FFB" w14:paraId="5AE778F1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387B8" w14:textId="345822EA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24/06/2023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A5A4F" w14:textId="6167EFB2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Realização da prova de conhecimentos e da prova de informática.</w:t>
            </w:r>
          </w:p>
        </w:tc>
      </w:tr>
      <w:tr w:rsidR="005D1676" w:rsidRPr="00150FFB" w14:paraId="0C1841DF" w14:textId="77777777" w:rsidTr="006B2DAD">
        <w:trPr>
          <w:trHeight w:val="6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CFAD7" w14:textId="7BC7118B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26/06/2023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FC514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 xml:space="preserve">Divulgação do resultado preliminar da prova de conhecimentos e informática </w:t>
            </w:r>
          </w:p>
        </w:tc>
      </w:tr>
      <w:tr w:rsidR="005D1676" w:rsidRPr="00150FFB" w14:paraId="72B9293D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3C4EE" w14:textId="76C605B3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27/06 a 28/06/2023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6ABCA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Recurso dos candidatos contra o resultado da prova de conhecimentos e informática.</w:t>
            </w:r>
          </w:p>
        </w:tc>
      </w:tr>
      <w:tr w:rsidR="005D1676" w:rsidRPr="00150FFB" w14:paraId="10A4EF4E" w14:textId="77777777" w:rsidTr="006B2DAD">
        <w:trPr>
          <w:trHeight w:val="6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A4EB2" w14:textId="157E8058" w:rsidR="005D1676" w:rsidRPr="00150FFB" w:rsidRDefault="0093441B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29/06/</w:t>
            </w:r>
            <w:r w:rsidR="005D1676" w:rsidRPr="00150FFB">
              <w:rPr>
                <w:rFonts w:eastAsia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9DE61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Publicação do resultado definitivo da prova de conhecimentos e informática e a lista dos candidatos aprovados.</w:t>
            </w:r>
          </w:p>
        </w:tc>
      </w:tr>
      <w:tr w:rsidR="0093441B" w:rsidRPr="00150FFB" w14:paraId="3EB7D3A9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0A614" w14:textId="4C0AEDE2" w:rsidR="0093441B" w:rsidRPr="00150FFB" w:rsidRDefault="0093441B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lastRenderedPageBreak/>
              <w:t>19/07/2023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0332B" w14:textId="3E13AD89" w:rsidR="0093441B" w:rsidRPr="00150FFB" w:rsidRDefault="0093441B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 xml:space="preserve">Publicação </w:t>
            </w:r>
            <w:r w:rsidR="00DE6BC0" w:rsidRPr="00150FFB">
              <w:rPr>
                <w:rFonts w:eastAsia="Times New Roman"/>
                <w:color w:val="auto"/>
                <w:sz w:val="24"/>
                <w:szCs w:val="24"/>
              </w:rPr>
              <w:t>da lista final dos candidatos habilitados a participarem do processo eleitoral.</w:t>
            </w:r>
          </w:p>
        </w:tc>
      </w:tr>
      <w:tr w:rsidR="00DE6BC0" w:rsidRPr="00150FFB" w14:paraId="27D29695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E1923" w14:textId="40A2BC04" w:rsidR="00DE6BC0" w:rsidRPr="00150FFB" w:rsidRDefault="00DE6BC0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19/07 a 01/08/2023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73D96" w14:textId="1BE6663D" w:rsidR="00DE6BC0" w:rsidRPr="00150FFB" w:rsidRDefault="00DE6BC0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Cadastramento no sistema do TER-SC, pela Comissão, dos dados e fotos dos candidatos para as urnas eletrônicas.</w:t>
            </w:r>
          </w:p>
        </w:tc>
      </w:tr>
      <w:tr w:rsidR="005D1676" w:rsidRPr="00150FFB" w14:paraId="156E433E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D426D" w14:textId="45F37AAC" w:rsidR="005D1676" w:rsidRPr="00150FFB" w:rsidRDefault="000367AA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31</w:t>
            </w:r>
            <w:r w:rsidR="005D1676" w:rsidRPr="00150FFB">
              <w:rPr>
                <w:rFonts w:eastAsia="Times New Roman"/>
                <w:color w:val="auto"/>
                <w:sz w:val="24"/>
                <w:szCs w:val="24"/>
              </w:rPr>
              <w:t>/07/2023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A2731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Publicação de resolução disciplinando o procedimento e os prazos para processamento e julgamento das denúncias de prática de condutas vedadas durante o processo de escolha.</w:t>
            </w:r>
          </w:p>
        </w:tc>
      </w:tr>
      <w:tr w:rsidR="005D1676" w:rsidRPr="00150FFB" w14:paraId="26D2F611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5D17" w14:textId="53616CC2" w:rsidR="005D1676" w:rsidRPr="00150FFB" w:rsidRDefault="00DE6BC0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12</w:t>
            </w:r>
            <w:r w:rsidR="005D1676" w:rsidRPr="00150FFB">
              <w:rPr>
                <w:rFonts w:eastAsia="Times New Roman"/>
                <w:color w:val="auto"/>
                <w:sz w:val="24"/>
                <w:szCs w:val="24"/>
              </w:rPr>
              <w:t>/08/2023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FE24B4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 xml:space="preserve">Reunião com os candidatos para apresentação das regras da campanha. </w:t>
            </w:r>
          </w:p>
        </w:tc>
      </w:tr>
      <w:tr w:rsidR="00DE6BC0" w:rsidRPr="00150FFB" w14:paraId="0E083E47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1E9F5" w14:textId="351EABB0" w:rsidR="00DE6BC0" w:rsidRPr="00150FFB" w:rsidRDefault="00DE6BC0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01/09/2023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91BB1" w14:textId="12AE1064" w:rsidR="00DE6BC0" w:rsidRPr="00150FFB" w:rsidRDefault="00DE6BC0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Divulgação, pela Comissão, dos locais de votação para a comunidade.</w:t>
            </w:r>
          </w:p>
        </w:tc>
      </w:tr>
      <w:tr w:rsidR="005D1676" w:rsidRPr="00150FFB" w14:paraId="31DF49CB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6BA94" w14:textId="77777777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01/09/20023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06F6B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Apresentação dos candidatos habilitados a comunidade e início da campanha eleitoral</w:t>
            </w:r>
          </w:p>
        </w:tc>
      </w:tr>
      <w:tr w:rsidR="00047FA6" w:rsidRPr="00150FFB" w14:paraId="431A9A9E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814C6" w14:textId="2AAF2853" w:rsidR="00047FA6" w:rsidRPr="00150FFB" w:rsidRDefault="00047FA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04/09/2023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1EFD4" w14:textId="48DD2BA5" w:rsidR="00047FA6" w:rsidRPr="00150FFB" w:rsidRDefault="00047FA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Convocação dos Servidores públicos para auxiliar no processo eleitoral.</w:t>
            </w:r>
          </w:p>
        </w:tc>
      </w:tr>
      <w:tr w:rsidR="00047FA6" w:rsidRPr="00150FFB" w14:paraId="30DCDEE0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7FC72" w14:textId="21F573A1" w:rsidR="00047FA6" w:rsidRPr="00150FFB" w:rsidRDefault="00047FA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04/09/2023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C685F" w14:textId="119CAA17" w:rsidR="00047FA6" w:rsidRPr="00150FFB" w:rsidRDefault="00047FA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Solicitação de apoio à Polícia Militar.</w:t>
            </w:r>
          </w:p>
        </w:tc>
      </w:tr>
      <w:tr w:rsidR="005D1676" w:rsidRPr="00150FFB" w14:paraId="60ABD863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EB634" w14:textId="69011618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1</w:t>
            </w:r>
            <w:r w:rsidR="000367AA" w:rsidRPr="00150FFB">
              <w:rPr>
                <w:rFonts w:eastAsia="Times New Roman"/>
                <w:color w:val="auto"/>
                <w:sz w:val="24"/>
                <w:szCs w:val="24"/>
              </w:rPr>
              <w:t>8</w:t>
            </w:r>
            <w:r w:rsidRPr="00150FFB">
              <w:rPr>
                <w:rFonts w:eastAsia="Times New Roman"/>
                <w:color w:val="auto"/>
                <w:sz w:val="24"/>
                <w:szCs w:val="24"/>
              </w:rPr>
              <w:t>/09/2023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0D157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Reunião com mesários, escrutinadores e suplentes (equipe que irá trabalhar no dia da eleição)</w:t>
            </w:r>
          </w:p>
        </w:tc>
      </w:tr>
      <w:tr w:rsidR="005D1676" w:rsidRPr="00150FFB" w14:paraId="2C584768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508708" w14:textId="77777777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27/09/2023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91A72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Indicação dos fiscais de seção eleitoral pelos candidatos.</w:t>
            </w:r>
          </w:p>
        </w:tc>
      </w:tr>
      <w:tr w:rsidR="005D1676" w:rsidRPr="00150FFB" w14:paraId="029CD3EB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B818E7" w14:textId="77777777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01/10/2023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031A2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 xml:space="preserve">Eleição </w:t>
            </w:r>
          </w:p>
        </w:tc>
      </w:tr>
      <w:tr w:rsidR="005D1676" w:rsidRPr="00150FFB" w14:paraId="4347794F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A9D76" w14:textId="77777777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02/10/2023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78F76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Publicação resultado da eleição</w:t>
            </w:r>
          </w:p>
        </w:tc>
      </w:tr>
      <w:tr w:rsidR="005D1676" w:rsidRPr="00150FFB" w14:paraId="07DD07A7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5A491" w14:textId="64860A5B" w:rsidR="005D1676" w:rsidRPr="00150FFB" w:rsidRDefault="000367AA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07/10/2023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7127C" w14:textId="2EEBA9BE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Capacitação dos Conselheiros eleitos</w:t>
            </w:r>
            <w:r w:rsidR="00DE6BC0" w:rsidRPr="00150FFB">
              <w:rPr>
                <w:rFonts w:eastAsia="Times New Roman"/>
                <w:color w:val="auto"/>
                <w:sz w:val="24"/>
                <w:szCs w:val="24"/>
              </w:rPr>
              <w:t xml:space="preserve"> (carga horária 24 horas)</w:t>
            </w:r>
          </w:p>
        </w:tc>
      </w:tr>
      <w:tr w:rsidR="005D1676" w:rsidRPr="00150FFB" w14:paraId="70C227FA" w14:textId="77777777" w:rsidTr="006B2DAD">
        <w:trPr>
          <w:trHeight w:val="312"/>
        </w:trPr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B34A9" w14:textId="77777777" w:rsidR="005D1676" w:rsidRPr="00150FFB" w:rsidRDefault="005D1676" w:rsidP="006B2DA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10/01/2024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00A91" w14:textId="77777777" w:rsidR="005D1676" w:rsidRPr="00150FFB" w:rsidRDefault="005D1676" w:rsidP="006B2DAD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150FFB">
              <w:rPr>
                <w:rFonts w:eastAsia="Times New Roman"/>
                <w:color w:val="auto"/>
                <w:sz w:val="24"/>
                <w:szCs w:val="24"/>
              </w:rPr>
              <w:t>Posse dos Conselheiros eleitos</w:t>
            </w:r>
          </w:p>
        </w:tc>
      </w:tr>
    </w:tbl>
    <w:bookmarkEnd w:id="1"/>
    <w:p w14:paraId="487097B2" w14:textId="6E1A7753" w:rsidR="001C111D" w:rsidRPr="00150FFB" w:rsidRDefault="00A66954" w:rsidP="001E2FF0">
      <w:pPr>
        <w:pStyle w:val="Corpodetexto3"/>
        <w:tabs>
          <w:tab w:val="left" w:pos="0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50FF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637B9F" w:rsidRPr="00150FFB">
        <w:rPr>
          <w:rFonts w:ascii="Arial" w:hAnsi="Arial" w:cs="Arial"/>
          <w:b/>
          <w:bCs/>
          <w:sz w:val="24"/>
          <w:szCs w:val="24"/>
        </w:rPr>
        <w:t>3</w:t>
      </w:r>
      <w:r w:rsidRPr="00150FFB">
        <w:rPr>
          <w:rFonts w:ascii="Arial" w:hAnsi="Arial" w:cs="Arial"/>
          <w:b/>
          <w:bCs/>
          <w:sz w:val="24"/>
          <w:szCs w:val="24"/>
        </w:rPr>
        <w:t>º</w:t>
      </w:r>
      <w:r w:rsidRPr="00150FFB">
        <w:rPr>
          <w:rFonts w:ascii="Arial" w:hAnsi="Arial" w:cs="Arial"/>
          <w:sz w:val="24"/>
          <w:szCs w:val="24"/>
        </w:rPr>
        <w:t xml:space="preserve"> - </w:t>
      </w:r>
      <w:r w:rsidR="001C111D" w:rsidRPr="00150FFB">
        <w:rPr>
          <w:rFonts w:ascii="Arial" w:hAnsi="Arial" w:cs="Arial"/>
          <w:sz w:val="24"/>
          <w:szCs w:val="24"/>
        </w:rPr>
        <w:t>É facultado à Comissão Especial Eleitoral e ao Conselho Municipal dos Direitos da Criança e do Adolescente promover alterações no calendário proposto nesta Resolução, que deverá ser amplamente divulgada e sem prejuízo do processo.</w:t>
      </w:r>
    </w:p>
    <w:p w14:paraId="5EA1AEB4" w14:textId="41BDC6D1" w:rsidR="00F2576D" w:rsidRPr="00150FFB" w:rsidRDefault="001C111D" w:rsidP="005E6212">
      <w:pPr>
        <w:pStyle w:val="Corpodetexto3"/>
        <w:tabs>
          <w:tab w:val="left" w:pos="0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50FF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637B9F" w:rsidRPr="00150FFB">
        <w:rPr>
          <w:rFonts w:ascii="Arial" w:hAnsi="Arial" w:cs="Arial"/>
          <w:b/>
          <w:bCs/>
          <w:sz w:val="24"/>
          <w:szCs w:val="24"/>
        </w:rPr>
        <w:t>4</w:t>
      </w:r>
      <w:r w:rsidRPr="00150FFB">
        <w:rPr>
          <w:rFonts w:ascii="Arial" w:hAnsi="Arial" w:cs="Arial"/>
          <w:b/>
          <w:bCs/>
          <w:sz w:val="24"/>
          <w:szCs w:val="24"/>
        </w:rPr>
        <w:t>º</w:t>
      </w:r>
      <w:r w:rsidRPr="00150FFB">
        <w:rPr>
          <w:rFonts w:ascii="Arial" w:hAnsi="Arial" w:cs="Arial"/>
          <w:sz w:val="24"/>
          <w:szCs w:val="24"/>
        </w:rPr>
        <w:t xml:space="preserve"> - </w:t>
      </w:r>
      <w:r w:rsidR="00F2576D" w:rsidRPr="00150FFB">
        <w:rPr>
          <w:rFonts w:ascii="Arial" w:hAnsi="Arial" w:cs="Arial"/>
          <w:sz w:val="24"/>
          <w:szCs w:val="24"/>
        </w:rPr>
        <w:t>A escolha dos números dos candidatos</w:t>
      </w:r>
      <w:r w:rsidR="006879C6" w:rsidRPr="00150FFB">
        <w:rPr>
          <w:rFonts w:ascii="Arial" w:hAnsi="Arial" w:cs="Arial"/>
          <w:sz w:val="24"/>
          <w:szCs w:val="24"/>
        </w:rPr>
        <w:t>, com três dígitos na faixa de 101 a 799,</w:t>
      </w:r>
      <w:r w:rsidR="00F2576D" w:rsidRPr="00150FFB">
        <w:rPr>
          <w:rFonts w:ascii="Arial" w:hAnsi="Arial" w:cs="Arial"/>
          <w:sz w:val="24"/>
          <w:szCs w:val="24"/>
        </w:rPr>
        <w:t xml:space="preserve"> serão escolhidos através de sorteio, que será realizado no dia 24 de junho de 2023, das 07h</w:t>
      </w:r>
      <w:r w:rsidR="00E92817">
        <w:rPr>
          <w:rFonts w:ascii="Arial" w:hAnsi="Arial" w:cs="Arial"/>
          <w:sz w:val="24"/>
          <w:szCs w:val="24"/>
        </w:rPr>
        <w:t>30</w:t>
      </w:r>
      <w:r w:rsidR="00F2576D" w:rsidRPr="00150FFB">
        <w:rPr>
          <w:rFonts w:ascii="Arial" w:hAnsi="Arial" w:cs="Arial"/>
          <w:sz w:val="24"/>
          <w:szCs w:val="24"/>
        </w:rPr>
        <w:t xml:space="preserve"> às 7h45, no mesmo local da realização das provas, e deverão ser informados ao TER-SC</w:t>
      </w:r>
      <w:r w:rsidR="006879C6" w:rsidRPr="00150FFB">
        <w:rPr>
          <w:rFonts w:ascii="Arial" w:hAnsi="Arial" w:cs="Arial"/>
          <w:sz w:val="24"/>
          <w:szCs w:val="24"/>
        </w:rPr>
        <w:t xml:space="preserve"> bem como a informação do nome do candidato, nome para a urna (como o candidato quer que apareça na urna), data de nascimento e foto para a urna (que será tirada no local)</w:t>
      </w:r>
      <w:r w:rsidR="00F2576D" w:rsidRPr="00150FFB">
        <w:rPr>
          <w:rFonts w:ascii="Arial" w:hAnsi="Arial" w:cs="Arial"/>
          <w:sz w:val="24"/>
          <w:szCs w:val="24"/>
        </w:rPr>
        <w:t>.</w:t>
      </w:r>
    </w:p>
    <w:p w14:paraId="4DFC9799" w14:textId="0AA4784E" w:rsidR="005E6212" w:rsidRDefault="00F2576D" w:rsidP="005E6212">
      <w:pPr>
        <w:pStyle w:val="Corpodetexto3"/>
        <w:tabs>
          <w:tab w:val="left" w:pos="0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50FF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637B9F" w:rsidRPr="00150FFB">
        <w:rPr>
          <w:rFonts w:ascii="Arial" w:hAnsi="Arial" w:cs="Arial"/>
          <w:b/>
          <w:bCs/>
          <w:sz w:val="24"/>
          <w:szCs w:val="24"/>
        </w:rPr>
        <w:t>5</w:t>
      </w:r>
      <w:r w:rsidRPr="00150FFB">
        <w:rPr>
          <w:rFonts w:ascii="Arial" w:hAnsi="Arial" w:cs="Arial"/>
          <w:b/>
          <w:bCs/>
          <w:sz w:val="24"/>
          <w:szCs w:val="24"/>
        </w:rPr>
        <w:t>º</w:t>
      </w:r>
      <w:r w:rsidRPr="00150FFB">
        <w:rPr>
          <w:rFonts w:ascii="Arial" w:hAnsi="Arial" w:cs="Arial"/>
          <w:sz w:val="24"/>
          <w:szCs w:val="24"/>
        </w:rPr>
        <w:t xml:space="preserve"> - </w:t>
      </w:r>
      <w:r w:rsidR="001C111D" w:rsidRPr="00150FFB">
        <w:rPr>
          <w:rFonts w:ascii="Arial" w:hAnsi="Arial" w:cs="Arial"/>
          <w:sz w:val="24"/>
          <w:szCs w:val="24"/>
        </w:rPr>
        <w:t xml:space="preserve">A prova de conhecimento sobre a Lei 8.069/1990 </w:t>
      </w:r>
      <w:r w:rsidRPr="00150FFB">
        <w:rPr>
          <w:rFonts w:ascii="Arial" w:hAnsi="Arial" w:cs="Arial"/>
          <w:sz w:val="24"/>
          <w:szCs w:val="24"/>
        </w:rPr>
        <w:t xml:space="preserve">e </w:t>
      </w:r>
      <w:r w:rsidR="001C111D" w:rsidRPr="00150FFB">
        <w:rPr>
          <w:rFonts w:ascii="Arial" w:hAnsi="Arial" w:cs="Arial"/>
          <w:sz w:val="24"/>
          <w:szCs w:val="24"/>
        </w:rPr>
        <w:t xml:space="preserve">a prova prática de informática básica ocorrerão no dia 24 de junho de 2023, </w:t>
      </w:r>
      <w:r w:rsidR="005E6212" w:rsidRPr="00150FFB">
        <w:rPr>
          <w:rFonts w:ascii="Arial" w:hAnsi="Arial" w:cs="Arial"/>
          <w:sz w:val="24"/>
          <w:szCs w:val="24"/>
        </w:rPr>
        <w:t xml:space="preserve">na </w:t>
      </w:r>
      <w:r w:rsidR="003D26B9" w:rsidRPr="00870BAE">
        <w:rPr>
          <w:rFonts w:ascii="Arial" w:hAnsi="Arial" w:cs="Arial"/>
          <w:sz w:val="24"/>
          <w:szCs w:val="24"/>
        </w:rPr>
        <w:t>no Serviço de Convivência e</w:t>
      </w:r>
      <w:r w:rsidR="003D26B9" w:rsidRPr="008B2385">
        <w:t xml:space="preserve"> </w:t>
      </w:r>
      <w:r w:rsidR="003D26B9" w:rsidRPr="003D26B9">
        <w:rPr>
          <w:rFonts w:ascii="Arial" w:hAnsi="Arial" w:cs="Arial"/>
          <w:sz w:val="24"/>
          <w:szCs w:val="24"/>
        </w:rPr>
        <w:t xml:space="preserve">Fortalecimento de Vínculos Girassol, localizado na Rua Professora </w:t>
      </w:r>
      <w:r w:rsidR="003D26B9" w:rsidRPr="003D26B9">
        <w:rPr>
          <w:rFonts w:ascii="Arial" w:hAnsi="Arial" w:cs="Arial"/>
          <w:sz w:val="24"/>
          <w:szCs w:val="24"/>
        </w:rPr>
        <w:lastRenderedPageBreak/>
        <w:t>Guilhermina, 850 – Centro</w:t>
      </w:r>
      <w:r w:rsidR="005E6212" w:rsidRPr="00150FFB">
        <w:rPr>
          <w:rFonts w:ascii="Arial" w:hAnsi="Arial" w:cs="Arial"/>
          <w:sz w:val="24"/>
          <w:szCs w:val="24"/>
        </w:rPr>
        <w:t>, das 08h às 12h, sendo que das 08h às 10h30min será realizada a prova de conhecimentos e das 10h45minàs 12h a prova prática de informática básica.</w:t>
      </w:r>
    </w:p>
    <w:p w14:paraId="1D21B51C" w14:textId="77777777" w:rsidR="00870BAE" w:rsidRPr="00150FFB" w:rsidRDefault="00870BAE" w:rsidP="005E6212">
      <w:pPr>
        <w:pStyle w:val="Corpodetexto3"/>
        <w:tabs>
          <w:tab w:val="left" w:pos="0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2C5BB2" w14:textId="6AD2F8A0" w:rsidR="00E97D63" w:rsidRPr="00870BAE" w:rsidRDefault="00E97D63" w:rsidP="00C42267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lang w:eastAsia="pt-BR"/>
        </w:rPr>
      </w:pPr>
      <w:r w:rsidRPr="00870BAE">
        <w:rPr>
          <w:rFonts w:ascii="Arial" w:eastAsia="Times New Roman" w:hAnsi="Arial" w:cs="Arial"/>
          <w:b/>
          <w:bCs/>
          <w:color w:val="auto"/>
          <w:lang w:eastAsia="pt-BR"/>
        </w:rPr>
        <w:t>Art. 6º</w:t>
      </w:r>
      <w:r w:rsidRPr="00870BAE">
        <w:rPr>
          <w:rFonts w:ascii="Arial" w:eastAsia="Times New Roman" w:hAnsi="Arial" w:cs="Arial"/>
          <w:color w:val="auto"/>
          <w:lang w:eastAsia="pt-BR"/>
        </w:rPr>
        <w:t xml:space="preserve"> - Serão aprovados os candidatos que obtiverem</w:t>
      </w:r>
      <w:r w:rsidR="00870BAE">
        <w:rPr>
          <w:rFonts w:ascii="Arial" w:eastAsia="Times New Roman" w:hAnsi="Arial" w:cs="Arial"/>
          <w:color w:val="auto"/>
          <w:lang w:eastAsia="pt-BR"/>
        </w:rPr>
        <w:t xml:space="preserve"> </w:t>
      </w:r>
      <w:r w:rsidRPr="00870BAE">
        <w:rPr>
          <w:rFonts w:ascii="Arial" w:eastAsia="Times New Roman" w:hAnsi="Arial" w:cs="Arial"/>
          <w:color w:val="auto"/>
          <w:lang w:eastAsia="pt-BR"/>
        </w:rPr>
        <w:t>nota mínima total de 5,0 (cinco) pontos.</w:t>
      </w:r>
    </w:p>
    <w:p w14:paraId="0337A485" w14:textId="31AB14B9" w:rsidR="00F2576D" w:rsidRPr="00150FFB" w:rsidRDefault="005E6212" w:rsidP="005E6212">
      <w:pPr>
        <w:pStyle w:val="Corpodetexto3"/>
        <w:tabs>
          <w:tab w:val="left" w:pos="0"/>
        </w:tabs>
        <w:spacing w:before="240" w:after="0"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870BAE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97D63" w:rsidRPr="00870BAE">
        <w:rPr>
          <w:rFonts w:ascii="Arial" w:hAnsi="Arial" w:cs="Arial"/>
          <w:b/>
          <w:bCs/>
          <w:sz w:val="24"/>
          <w:szCs w:val="24"/>
        </w:rPr>
        <w:t>7</w:t>
      </w:r>
      <w:r w:rsidRPr="00870BAE">
        <w:rPr>
          <w:rFonts w:ascii="Arial" w:hAnsi="Arial" w:cs="Arial"/>
          <w:b/>
          <w:bCs/>
          <w:sz w:val="24"/>
          <w:szCs w:val="24"/>
        </w:rPr>
        <w:t>º</w:t>
      </w:r>
      <w:r w:rsidRPr="00870BAE">
        <w:rPr>
          <w:rFonts w:ascii="Arial" w:hAnsi="Arial" w:cs="Arial"/>
          <w:sz w:val="24"/>
          <w:szCs w:val="24"/>
        </w:rPr>
        <w:t xml:space="preserve"> - </w:t>
      </w:r>
      <w:r w:rsidR="00F2576D" w:rsidRPr="00870BAE">
        <w:rPr>
          <w:rFonts w:ascii="Arial" w:hAnsi="Arial" w:cs="Arial"/>
          <w:sz w:val="24"/>
          <w:szCs w:val="24"/>
        </w:rPr>
        <w:t>A prova de conhecimentos terá 30 (trinta) questões sobre a Lei 8.069/1990</w:t>
      </w:r>
      <w:r w:rsidR="00E97D63" w:rsidRPr="00870BAE">
        <w:rPr>
          <w:rFonts w:ascii="Arial" w:hAnsi="Arial" w:cs="Arial"/>
          <w:sz w:val="24"/>
          <w:szCs w:val="24"/>
        </w:rPr>
        <w:t>,</w:t>
      </w:r>
      <w:r w:rsidR="00E97D63" w:rsidRPr="00150FFB">
        <w:rPr>
          <w:rFonts w:ascii="Arial" w:eastAsiaTheme="minorEastAsia" w:hAnsi="Arial" w:cs="Arial"/>
          <w:sz w:val="24"/>
          <w:szCs w:val="24"/>
        </w:rPr>
        <w:t xml:space="preserve"> cada questão valendo 0,33, com peso 3,5,</w:t>
      </w:r>
      <w:r w:rsidR="00F2576D" w:rsidRPr="00150FFB">
        <w:rPr>
          <w:rFonts w:ascii="Arial" w:eastAsiaTheme="minorEastAsia" w:hAnsi="Arial" w:cs="Arial"/>
          <w:sz w:val="24"/>
          <w:szCs w:val="24"/>
        </w:rPr>
        <w:t xml:space="preserve"> e </w:t>
      </w:r>
      <w:r w:rsidR="00047FA6" w:rsidRPr="00150FFB">
        <w:rPr>
          <w:rFonts w:ascii="Arial" w:eastAsiaTheme="minorEastAsia" w:hAnsi="Arial" w:cs="Arial"/>
          <w:sz w:val="24"/>
          <w:szCs w:val="24"/>
        </w:rPr>
        <w:t xml:space="preserve">a </w:t>
      </w:r>
      <w:r w:rsidR="00F2576D" w:rsidRPr="00150FFB">
        <w:rPr>
          <w:rFonts w:ascii="Arial" w:eastAsiaTheme="minorEastAsia" w:hAnsi="Arial" w:cs="Arial"/>
          <w:sz w:val="24"/>
          <w:szCs w:val="24"/>
        </w:rPr>
        <w:t xml:space="preserve">prova </w:t>
      </w:r>
      <w:r w:rsidR="001A6861" w:rsidRPr="00150FFB">
        <w:rPr>
          <w:rFonts w:ascii="Arial" w:eastAsiaTheme="minorEastAsia" w:hAnsi="Arial" w:cs="Arial"/>
          <w:sz w:val="24"/>
          <w:szCs w:val="24"/>
        </w:rPr>
        <w:t xml:space="preserve">prática </w:t>
      </w:r>
      <w:r w:rsidR="00F2576D" w:rsidRPr="00150FFB">
        <w:rPr>
          <w:rFonts w:ascii="Arial" w:eastAsiaTheme="minorEastAsia" w:hAnsi="Arial" w:cs="Arial"/>
          <w:sz w:val="24"/>
          <w:szCs w:val="24"/>
        </w:rPr>
        <w:t xml:space="preserve">de informática </w:t>
      </w:r>
      <w:r w:rsidR="001A6861" w:rsidRPr="00150FFB">
        <w:rPr>
          <w:rFonts w:ascii="Arial" w:eastAsiaTheme="minorEastAsia" w:hAnsi="Arial" w:cs="Arial"/>
          <w:sz w:val="24"/>
          <w:szCs w:val="24"/>
        </w:rPr>
        <w:t xml:space="preserve">básica </w:t>
      </w:r>
      <w:r w:rsidR="00F2576D" w:rsidRPr="00150FFB">
        <w:rPr>
          <w:rFonts w:ascii="Arial" w:eastAsiaTheme="minorEastAsia" w:hAnsi="Arial" w:cs="Arial"/>
          <w:sz w:val="24"/>
          <w:szCs w:val="24"/>
        </w:rPr>
        <w:t xml:space="preserve">terá cinco critérios de avaliação, redação, formatação de texto (negrito, itálico, sublinhado, maiúsculo, minúsculo, tipo de fonte e tamanho da fonte); formatação de parágrafo (alinhamento, justificação, espaço entre linhas e espaço de primeira linha); salvar arquivo e imprimir arquivo; cada critério valendo 2,0 pontos (nota 10 / 5 critérios) e peso </w:t>
      </w:r>
      <w:r w:rsidR="001A6861" w:rsidRPr="00150FFB">
        <w:rPr>
          <w:rFonts w:ascii="Arial" w:eastAsiaTheme="minorEastAsia" w:hAnsi="Arial" w:cs="Arial"/>
          <w:sz w:val="24"/>
          <w:szCs w:val="24"/>
        </w:rPr>
        <w:t>1,5</w:t>
      </w:r>
      <w:r w:rsidR="00F2576D" w:rsidRPr="00150FFB">
        <w:rPr>
          <w:rFonts w:ascii="Arial" w:eastAsiaTheme="minorEastAsia" w:hAnsi="Arial" w:cs="Arial"/>
          <w:sz w:val="24"/>
          <w:szCs w:val="24"/>
        </w:rPr>
        <w:t>.</w:t>
      </w:r>
    </w:p>
    <w:p w14:paraId="2CA6F3CD" w14:textId="14386AA0" w:rsidR="00F2576D" w:rsidRPr="00150FFB" w:rsidRDefault="00F2576D" w:rsidP="005E6212">
      <w:pPr>
        <w:pStyle w:val="Corpodetexto3"/>
        <w:tabs>
          <w:tab w:val="left" w:pos="0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50FF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637B9F" w:rsidRPr="00150FFB">
        <w:rPr>
          <w:rFonts w:ascii="Arial" w:hAnsi="Arial" w:cs="Arial"/>
          <w:b/>
          <w:bCs/>
          <w:sz w:val="24"/>
          <w:szCs w:val="24"/>
        </w:rPr>
        <w:t>7</w:t>
      </w:r>
      <w:r w:rsidRPr="00150FFB">
        <w:rPr>
          <w:rFonts w:ascii="Arial" w:hAnsi="Arial" w:cs="Arial"/>
          <w:b/>
          <w:bCs/>
          <w:sz w:val="24"/>
          <w:szCs w:val="24"/>
        </w:rPr>
        <w:t>º</w:t>
      </w:r>
      <w:r w:rsidR="006879C6" w:rsidRPr="00150FFB">
        <w:rPr>
          <w:rFonts w:ascii="Arial" w:hAnsi="Arial" w:cs="Arial"/>
          <w:sz w:val="24"/>
          <w:szCs w:val="24"/>
        </w:rPr>
        <w:t xml:space="preserve"> - O cálculo da nota final da prova será através de média aritmética ponderada que seguirá a seguinte fórmula:</w:t>
      </w:r>
    </w:p>
    <w:p w14:paraId="2A06B0A7" w14:textId="77777777" w:rsidR="006879C6" w:rsidRPr="00150FFB" w:rsidRDefault="006879C6" w:rsidP="006879C6">
      <w:pPr>
        <w:autoSpaceDE w:val="0"/>
        <w:autoSpaceDN w:val="0"/>
        <w:adjustRightInd w:val="0"/>
        <w:spacing w:before="120" w:after="120" w:line="240" w:lineRule="auto"/>
        <w:ind w:left="31" w:firstLine="1103"/>
        <w:rPr>
          <w:rFonts w:eastAsiaTheme="minorEastAsia"/>
          <w:i/>
          <w:iCs/>
          <w:sz w:val="24"/>
          <w:szCs w:val="24"/>
          <w:u w:val="single"/>
          <w:vertAlign w:val="subscript"/>
        </w:rPr>
      </w:pPr>
      <w:r w:rsidRPr="00150FFB">
        <w:rPr>
          <w:rFonts w:eastAsiaTheme="minorEastAsia"/>
          <w:i/>
          <w:iCs/>
          <w:sz w:val="24"/>
          <w:szCs w:val="24"/>
        </w:rPr>
        <w:t xml:space="preserve">          </w:t>
      </w:r>
      <w:proofErr w:type="spellStart"/>
      <w:r w:rsidRPr="00150FFB">
        <w:rPr>
          <w:rFonts w:eastAsiaTheme="minorEastAsia"/>
          <w:i/>
          <w:iCs/>
          <w:sz w:val="24"/>
          <w:szCs w:val="24"/>
        </w:rPr>
        <w:t>Mp</w:t>
      </w:r>
      <w:proofErr w:type="spellEnd"/>
      <w:r w:rsidRPr="00150FFB">
        <w:rPr>
          <w:rFonts w:eastAsiaTheme="minorEastAsia"/>
          <w:i/>
          <w:iCs/>
          <w:sz w:val="24"/>
          <w:szCs w:val="24"/>
        </w:rPr>
        <w:t xml:space="preserve"> =    </w:t>
      </w:r>
      <w:r w:rsidRPr="00150FFB">
        <w:rPr>
          <w:rFonts w:eastAsiaTheme="minorEastAsia"/>
          <w:i/>
          <w:iCs/>
          <w:sz w:val="24"/>
          <w:szCs w:val="24"/>
          <w:u w:val="single"/>
        </w:rPr>
        <w:t xml:space="preserve">   p1 . x1 + p2 . x2</w:t>
      </w:r>
      <w:r w:rsidRPr="00150FFB">
        <w:rPr>
          <w:rFonts w:eastAsiaTheme="minorEastAsia"/>
          <w:i/>
          <w:iCs/>
          <w:sz w:val="24"/>
          <w:szCs w:val="24"/>
          <w:u w:val="single"/>
          <w:vertAlign w:val="subscript"/>
        </w:rPr>
        <w:t xml:space="preserve">   </w:t>
      </w:r>
    </w:p>
    <w:p w14:paraId="5DB3B17C" w14:textId="77777777" w:rsidR="006879C6" w:rsidRPr="00150FFB" w:rsidRDefault="006879C6" w:rsidP="006879C6">
      <w:pPr>
        <w:autoSpaceDE w:val="0"/>
        <w:autoSpaceDN w:val="0"/>
        <w:adjustRightInd w:val="0"/>
        <w:spacing w:before="120" w:after="120" w:line="240" w:lineRule="auto"/>
        <w:ind w:left="31" w:firstLine="1103"/>
        <w:rPr>
          <w:rFonts w:eastAsiaTheme="minorEastAsia"/>
          <w:i/>
          <w:iCs/>
          <w:sz w:val="24"/>
          <w:szCs w:val="24"/>
        </w:rPr>
      </w:pPr>
      <w:r w:rsidRPr="00150FFB">
        <w:rPr>
          <w:rFonts w:eastAsiaTheme="minorEastAsia"/>
          <w:i/>
          <w:iCs/>
          <w:sz w:val="24"/>
          <w:szCs w:val="24"/>
        </w:rPr>
        <w:t xml:space="preserve">                               p1 + p2 </w:t>
      </w:r>
    </w:p>
    <w:p w14:paraId="51ACD270" w14:textId="77777777" w:rsidR="006879C6" w:rsidRPr="00150FFB" w:rsidRDefault="006879C6" w:rsidP="006879C6">
      <w:pPr>
        <w:autoSpaceDE w:val="0"/>
        <w:autoSpaceDN w:val="0"/>
        <w:adjustRightInd w:val="0"/>
        <w:spacing w:before="120" w:after="120" w:line="240" w:lineRule="auto"/>
        <w:ind w:left="851"/>
        <w:rPr>
          <w:rFonts w:eastAsiaTheme="minorEastAsia"/>
          <w:i/>
          <w:iCs/>
          <w:sz w:val="24"/>
          <w:szCs w:val="24"/>
        </w:rPr>
      </w:pPr>
      <w:r w:rsidRPr="00150FFB">
        <w:rPr>
          <w:rFonts w:eastAsiaTheme="minorEastAsia"/>
          <w:i/>
          <w:iCs/>
          <w:sz w:val="24"/>
          <w:szCs w:val="24"/>
        </w:rPr>
        <w:t>onde:</w:t>
      </w:r>
    </w:p>
    <w:p w14:paraId="6E11FE35" w14:textId="77777777" w:rsidR="006879C6" w:rsidRPr="00150FFB" w:rsidRDefault="006879C6" w:rsidP="006879C6">
      <w:pPr>
        <w:autoSpaceDE w:val="0"/>
        <w:autoSpaceDN w:val="0"/>
        <w:adjustRightInd w:val="0"/>
        <w:spacing w:before="120" w:after="120" w:line="240" w:lineRule="auto"/>
        <w:ind w:left="851"/>
        <w:rPr>
          <w:rFonts w:eastAsiaTheme="minorEastAsia"/>
          <w:i/>
          <w:iCs/>
          <w:sz w:val="24"/>
          <w:szCs w:val="24"/>
        </w:rPr>
      </w:pPr>
      <w:proofErr w:type="spellStart"/>
      <w:r w:rsidRPr="00150FFB">
        <w:rPr>
          <w:rFonts w:eastAsiaTheme="minorEastAsia"/>
          <w:i/>
          <w:iCs/>
          <w:sz w:val="24"/>
          <w:szCs w:val="24"/>
        </w:rPr>
        <w:t>Mp</w:t>
      </w:r>
      <w:proofErr w:type="spellEnd"/>
      <w:r w:rsidRPr="00150FFB">
        <w:rPr>
          <w:rFonts w:eastAsiaTheme="minorEastAsia"/>
          <w:i/>
          <w:iCs/>
          <w:sz w:val="24"/>
          <w:szCs w:val="24"/>
        </w:rPr>
        <w:t xml:space="preserve"> = média aritmética ponderada ou a nota final</w:t>
      </w:r>
    </w:p>
    <w:p w14:paraId="43522A32" w14:textId="77777777" w:rsidR="006879C6" w:rsidRPr="00150FFB" w:rsidRDefault="006879C6" w:rsidP="006879C6">
      <w:pPr>
        <w:autoSpaceDE w:val="0"/>
        <w:autoSpaceDN w:val="0"/>
        <w:adjustRightInd w:val="0"/>
        <w:spacing w:before="120" w:after="120" w:line="240" w:lineRule="auto"/>
        <w:ind w:left="851"/>
        <w:rPr>
          <w:rFonts w:eastAsiaTheme="minorEastAsia"/>
          <w:i/>
          <w:iCs/>
          <w:sz w:val="24"/>
          <w:szCs w:val="24"/>
        </w:rPr>
      </w:pPr>
      <w:r w:rsidRPr="00150FFB">
        <w:rPr>
          <w:rFonts w:eastAsiaTheme="minorEastAsia"/>
          <w:i/>
          <w:iCs/>
          <w:sz w:val="24"/>
          <w:szCs w:val="24"/>
        </w:rPr>
        <w:t>p1 e p2 = pesos</w:t>
      </w:r>
    </w:p>
    <w:p w14:paraId="42298C37" w14:textId="77777777" w:rsidR="006879C6" w:rsidRPr="00150FFB" w:rsidRDefault="006879C6" w:rsidP="006879C6">
      <w:pPr>
        <w:autoSpaceDE w:val="0"/>
        <w:autoSpaceDN w:val="0"/>
        <w:adjustRightInd w:val="0"/>
        <w:spacing w:before="120" w:after="120" w:line="240" w:lineRule="auto"/>
        <w:ind w:left="851"/>
        <w:rPr>
          <w:rFonts w:eastAsiaTheme="minorEastAsia"/>
          <w:i/>
          <w:iCs/>
          <w:sz w:val="24"/>
          <w:szCs w:val="24"/>
        </w:rPr>
      </w:pPr>
      <w:r w:rsidRPr="00150FFB">
        <w:rPr>
          <w:rFonts w:eastAsiaTheme="minorEastAsia"/>
          <w:i/>
          <w:iCs/>
          <w:sz w:val="24"/>
          <w:szCs w:val="24"/>
        </w:rPr>
        <w:t>x1 e x2 = valores dos acertos na prova</w:t>
      </w:r>
    </w:p>
    <w:p w14:paraId="4EF501D5" w14:textId="77777777" w:rsidR="006879C6" w:rsidRPr="00150FFB" w:rsidRDefault="006879C6" w:rsidP="006879C6">
      <w:pPr>
        <w:pStyle w:val="Corpodetexto3"/>
        <w:tabs>
          <w:tab w:val="left" w:pos="0"/>
        </w:tabs>
        <w:spacing w:before="120"/>
        <w:jc w:val="both"/>
        <w:rPr>
          <w:rFonts w:ascii="Arial" w:hAnsi="Arial" w:cs="Arial"/>
          <w:i/>
          <w:iCs/>
          <w:sz w:val="24"/>
          <w:szCs w:val="24"/>
        </w:rPr>
      </w:pPr>
    </w:p>
    <w:p w14:paraId="285418C7" w14:textId="34A4C8D3" w:rsidR="006879C6" w:rsidRPr="00150FFB" w:rsidRDefault="006879C6" w:rsidP="006879C6">
      <w:pPr>
        <w:pStyle w:val="Corpodetexto3"/>
        <w:spacing w:before="120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50FFB">
        <w:rPr>
          <w:rFonts w:ascii="Arial" w:hAnsi="Arial" w:cs="Arial"/>
          <w:b/>
          <w:bCs/>
          <w:i/>
          <w:iCs/>
          <w:sz w:val="24"/>
          <w:szCs w:val="24"/>
        </w:rPr>
        <w:t xml:space="preserve">Exemplo 1 </w:t>
      </w:r>
      <w:r w:rsidRPr="00150FFB">
        <w:rPr>
          <w:rFonts w:ascii="Arial" w:hAnsi="Arial" w:cs="Arial"/>
          <w:i/>
          <w:iCs/>
          <w:sz w:val="24"/>
          <w:szCs w:val="24"/>
        </w:rPr>
        <w:t>: Um candidato que acerte 1</w:t>
      </w:r>
      <w:r w:rsidR="00E97D63" w:rsidRPr="00150FFB">
        <w:rPr>
          <w:rFonts w:ascii="Arial" w:hAnsi="Arial" w:cs="Arial"/>
          <w:i/>
          <w:iCs/>
          <w:sz w:val="24"/>
          <w:szCs w:val="24"/>
        </w:rPr>
        <w:t>4</w:t>
      </w:r>
      <w:r w:rsidRPr="00150FFB">
        <w:rPr>
          <w:rFonts w:ascii="Arial" w:hAnsi="Arial" w:cs="Arial"/>
          <w:i/>
          <w:iCs/>
          <w:sz w:val="24"/>
          <w:szCs w:val="24"/>
        </w:rPr>
        <w:t xml:space="preserve"> questões na prova de conhecimentos e atenda a três critérios na prova de informática, alcançará a seguinte média:</w:t>
      </w:r>
    </w:p>
    <w:tbl>
      <w:tblPr>
        <w:tblW w:w="8358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026"/>
        <w:gridCol w:w="1410"/>
        <w:gridCol w:w="1014"/>
        <w:gridCol w:w="876"/>
        <w:gridCol w:w="987"/>
        <w:gridCol w:w="1106"/>
      </w:tblGrid>
      <w:tr w:rsidR="006879C6" w:rsidRPr="00150FFB" w14:paraId="04D41DDC" w14:textId="77777777" w:rsidTr="00E97D63">
        <w:trPr>
          <w:trHeight w:val="2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6050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Prova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A49E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acertos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2D26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pontos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C613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9461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peso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2009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50FF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Ptos</w:t>
            </w:r>
            <w:proofErr w:type="spellEnd"/>
            <w:r w:rsidRPr="00150FF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x peso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C818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média</w:t>
            </w:r>
          </w:p>
        </w:tc>
      </w:tr>
      <w:tr w:rsidR="006879C6" w:rsidRPr="00150FFB" w14:paraId="2A869F77" w14:textId="77777777" w:rsidTr="00E97D63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2BEE" w14:textId="77777777" w:rsidR="006879C6" w:rsidRPr="00150FFB" w:rsidRDefault="006879C6" w:rsidP="006B2DAD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Conhecimentos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D57" w14:textId="46C78E79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  <w:r w:rsidR="00E97D63" w:rsidRPr="00150FFB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150" w14:textId="4E21E165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0,33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AAF" w14:textId="58FCAA76" w:rsidR="006879C6" w:rsidRPr="00150FFB" w:rsidRDefault="00E97D63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4,66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0F46" w14:textId="64C5D213" w:rsidR="006879C6" w:rsidRPr="00150FFB" w:rsidRDefault="00E97D63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701" w14:textId="062CF06F" w:rsidR="006879C6" w:rsidRPr="00150FFB" w:rsidRDefault="00E97D63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34C1" w14:textId="739EBD52" w:rsidR="006879C6" w:rsidRPr="00150FFB" w:rsidRDefault="00E97D63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5,0</w:t>
            </w:r>
          </w:p>
        </w:tc>
      </w:tr>
      <w:tr w:rsidR="006879C6" w:rsidRPr="00150FFB" w14:paraId="77B4BA76" w14:textId="77777777" w:rsidTr="00E97D63">
        <w:trPr>
          <w:trHeight w:val="288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96C" w14:textId="77777777" w:rsidR="006879C6" w:rsidRPr="00150FFB" w:rsidRDefault="006879C6" w:rsidP="006B2DAD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Informática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38C2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0FB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733D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E4FF" w14:textId="37AC55BF" w:rsidR="006879C6" w:rsidRPr="00150FFB" w:rsidRDefault="00E97D63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CB9A" w14:textId="7B6BC8EA" w:rsidR="006879C6" w:rsidRPr="00150FFB" w:rsidRDefault="00E97D63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98ED" w14:textId="77777777" w:rsidR="006879C6" w:rsidRPr="00150FFB" w:rsidRDefault="006879C6" w:rsidP="006B2DA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150FFB">
              <w:rPr>
                <w:rFonts w:eastAsia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14:paraId="6B623AD9" w14:textId="77777777" w:rsidR="006879C6" w:rsidRPr="00150FFB" w:rsidRDefault="006879C6" w:rsidP="006879C6">
      <w:pPr>
        <w:pStyle w:val="Corpodetexto3"/>
        <w:tabs>
          <w:tab w:val="left" w:pos="0"/>
        </w:tabs>
        <w:spacing w:before="120"/>
        <w:jc w:val="both"/>
        <w:rPr>
          <w:rFonts w:ascii="Arial" w:hAnsi="Arial" w:cs="Arial"/>
          <w:i/>
          <w:iCs/>
          <w:sz w:val="24"/>
          <w:szCs w:val="24"/>
        </w:rPr>
      </w:pPr>
    </w:p>
    <w:p w14:paraId="32788BF2" w14:textId="2D3C1070" w:rsidR="006879C6" w:rsidRPr="00150FFB" w:rsidRDefault="006879C6" w:rsidP="006879C6">
      <w:pPr>
        <w:pStyle w:val="Corpodetexto3"/>
        <w:spacing w:before="120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150FFB">
        <w:rPr>
          <w:rFonts w:ascii="Arial" w:hAnsi="Arial" w:cs="Arial"/>
          <w:i/>
          <w:iCs/>
          <w:sz w:val="24"/>
          <w:szCs w:val="24"/>
        </w:rPr>
        <w:lastRenderedPageBreak/>
        <w:t>Mp</w:t>
      </w:r>
      <w:proofErr w:type="spellEnd"/>
      <w:r w:rsidRPr="00150FFB">
        <w:rPr>
          <w:rFonts w:ascii="Arial" w:hAnsi="Arial" w:cs="Arial"/>
          <w:i/>
          <w:iCs/>
          <w:sz w:val="24"/>
          <w:szCs w:val="24"/>
        </w:rPr>
        <w:t xml:space="preserve"> = </w:t>
      </w:r>
      <w:r w:rsidRPr="00150FFB">
        <w:rPr>
          <w:rFonts w:ascii="Arial" w:hAnsi="Arial" w:cs="Arial"/>
          <w:i/>
          <w:iCs/>
          <w:sz w:val="24"/>
          <w:szCs w:val="24"/>
          <w:u w:val="single"/>
        </w:rPr>
        <w:t>(</w:t>
      </w:r>
      <w:r w:rsidR="00E97D63" w:rsidRPr="00150FFB">
        <w:rPr>
          <w:rFonts w:ascii="Arial" w:hAnsi="Arial" w:cs="Arial"/>
          <w:i/>
          <w:iCs/>
          <w:sz w:val="24"/>
          <w:szCs w:val="24"/>
          <w:u w:val="single"/>
        </w:rPr>
        <w:t>4,6</w:t>
      </w:r>
      <w:r w:rsidRPr="00150FFB">
        <w:rPr>
          <w:rFonts w:ascii="Arial" w:hAnsi="Arial" w:cs="Arial"/>
          <w:i/>
          <w:iCs/>
          <w:sz w:val="24"/>
          <w:szCs w:val="24"/>
          <w:u w:val="single"/>
        </w:rPr>
        <w:t xml:space="preserve"> x </w:t>
      </w:r>
      <w:r w:rsidR="00E97D63" w:rsidRPr="00150FFB">
        <w:rPr>
          <w:rFonts w:ascii="Arial" w:hAnsi="Arial" w:cs="Arial"/>
          <w:i/>
          <w:iCs/>
          <w:sz w:val="24"/>
          <w:szCs w:val="24"/>
          <w:u w:val="single"/>
        </w:rPr>
        <w:t>3,5</w:t>
      </w:r>
      <w:r w:rsidRPr="00150FFB">
        <w:rPr>
          <w:rFonts w:ascii="Arial" w:hAnsi="Arial" w:cs="Arial"/>
          <w:i/>
          <w:iCs/>
          <w:sz w:val="24"/>
          <w:szCs w:val="24"/>
          <w:u w:val="single"/>
        </w:rPr>
        <w:t xml:space="preserve">) + (6 x </w:t>
      </w:r>
      <w:r w:rsidR="00E97D63" w:rsidRPr="00150FFB">
        <w:rPr>
          <w:rFonts w:ascii="Arial" w:hAnsi="Arial" w:cs="Arial"/>
          <w:i/>
          <w:iCs/>
          <w:sz w:val="24"/>
          <w:szCs w:val="24"/>
          <w:u w:val="single"/>
        </w:rPr>
        <w:t>1,5</w:t>
      </w:r>
      <w:r w:rsidRPr="00150FFB">
        <w:rPr>
          <w:rFonts w:ascii="Arial" w:hAnsi="Arial" w:cs="Arial"/>
          <w:i/>
          <w:iCs/>
          <w:sz w:val="24"/>
          <w:szCs w:val="24"/>
          <w:u w:val="single"/>
        </w:rPr>
        <w:t>)</w:t>
      </w:r>
      <w:r w:rsidRPr="00150FFB">
        <w:rPr>
          <w:rFonts w:ascii="Arial" w:hAnsi="Arial" w:cs="Arial"/>
          <w:i/>
          <w:iCs/>
          <w:sz w:val="24"/>
          <w:szCs w:val="24"/>
        </w:rPr>
        <w:t xml:space="preserve">       </w:t>
      </w:r>
      <w:proofErr w:type="spellStart"/>
      <w:r w:rsidRPr="00150FFB">
        <w:rPr>
          <w:rFonts w:ascii="Arial" w:hAnsi="Arial" w:cs="Arial"/>
          <w:i/>
          <w:iCs/>
          <w:sz w:val="24"/>
          <w:szCs w:val="24"/>
        </w:rPr>
        <w:t>Mp</w:t>
      </w:r>
      <w:proofErr w:type="spellEnd"/>
      <w:r w:rsidRPr="00150FFB">
        <w:rPr>
          <w:rFonts w:ascii="Arial" w:hAnsi="Arial" w:cs="Arial"/>
          <w:i/>
          <w:iCs/>
          <w:sz w:val="24"/>
          <w:szCs w:val="24"/>
        </w:rPr>
        <w:t xml:space="preserve"> = </w:t>
      </w:r>
      <w:r w:rsidR="00E97D63" w:rsidRPr="00150FFB">
        <w:rPr>
          <w:rFonts w:ascii="Arial" w:hAnsi="Arial" w:cs="Arial"/>
          <w:i/>
          <w:iCs/>
          <w:sz w:val="24"/>
          <w:szCs w:val="24"/>
          <w:u w:val="single"/>
        </w:rPr>
        <w:t>16</w:t>
      </w:r>
      <w:r w:rsidRPr="00150FFB">
        <w:rPr>
          <w:rFonts w:ascii="Arial" w:hAnsi="Arial" w:cs="Arial"/>
          <w:i/>
          <w:iCs/>
          <w:sz w:val="24"/>
          <w:szCs w:val="24"/>
          <w:u w:val="single"/>
        </w:rPr>
        <w:t xml:space="preserve"> + </w:t>
      </w:r>
      <w:r w:rsidR="00E97D63" w:rsidRPr="00150FFB">
        <w:rPr>
          <w:rFonts w:ascii="Arial" w:hAnsi="Arial" w:cs="Arial"/>
          <w:i/>
          <w:iCs/>
          <w:sz w:val="24"/>
          <w:szCs w:val="24"/>
          <w:u w:val="single"/>
        </w:rPr>
        <w:t>9</w:t>
      </w:r>
      <w:r w:rsidRPr="00150FFB">
        <w:rPr>
          <w:rFonts w:ascii="Arial" w:hAnsi="Arial" w:cs="Arial"/>
          <w:i/>
          <w:iCs/>
          <w:sz w:val="24"/>
          <w:szCs w:val="24"/>
        </w:rPr>
        <w:t xml:space="preserve">      </w:t>
      </w:r>
      <w:proofErr w:type="spellStart"/>
      <w:r w:rsidRPr="00150FFB">
        <w:rPr>
          <w:rFonts w:ascii="Arial" w:hAnsi="Arial" w:cs="Arial"/>
          <w:i/>
          <w:iCs/>
          <w:sz w:val="24"/>
          <w:szCs w:val="24"/>
        </w:rPr>
        <w:t>Mp</w:t>
      </w:r>
      <w:proofErr w:type="spellEnd"/>
      <w:r w:rsidRPr="00150FFB">
        <w:rPr>
          <w:rFonts w:ascii="Arial" w:hAnsi="Arial" w:cs="Arial"/>
          <w:i/>
          <w:iCs/>
          <w:sz w:val="24"/>
          <w:szCs w:val="24"/>
        </w:rPr>
        <w:t xml:space="preserve"> = </w:t>
      </w:r>
      <w:r w:rsidR="00D7302F" w:rsidRPr="00150FFB">
        <w:rPr>
          <w:rFonts w:ascii="Arial" w:hAnsi="Arial" w:cs="Arial"/>
          <w:i/>
          <w:iCs/>
          <w:sz w:val="24"/>
          <w:szCs w:val="24"/>
          <w:u w:val="single"/>
        </w:rPr>
        <w:t>25</w:t>
      </w:r>
      <w:r w:rsidRPr="00150FFB">
        <w:rPr>
          <w:rFonts w:ascii="Arial" w:hAnsi="Arial" w:cs="Arial"/>
          <w:i/>
          <w:iCs/>
          <w:sz w:val="24"/>
          <w:szCs w:val="24"/>
        </w:rPr>
        <w:t xml:space="preserve">      </w:t>
      </w:r>
      <w:proofErr w:type="spellStart"/>
      <w:r w:rsidRPr="00150FFB">
        <w:rPr>
          <w:rFonts w:ascii="Arial" w:hAnsi="Arial" w:cs="Arial"/>
          <w:i/>
          <w:iCs/>
          <w:sz w:val="24"/>
          <w:szCs w:val="24"/>
        </w:rPr>
        <w:t>Mp</w:t>
      </w:r>
      <w:proofErr w:type="spellEnd"/>
      <w:r w:rsidRPr="00150FFB">
        <w:rPr>
          <w:rFonts w:ascii="Arial" w:hAnsi="Arial" w:cs="Arial"/>
          <w:i/>
          <w:iCs/>
          <w:sz w:val="24"/>
          <w:szCs w:val="24"/>
        </w:rPr>
        <w:t xml:space="preserve"> = </w:t>
      </w:r>
      <w:r w:rsidR="00D7302F" w:rsidRPr="00150FFB">
        <w:rPr>
          <w:rFonts w:ascii="Arial" w:hAnsi="Arial" w:cs="Arial"/>
          <w:i/>
          <w:iCs/>
          <w:sz w:val="24"/>
          <w:szCs w:val="24"/>
        </w:rPr>
        <w:t>5</w:t>
      </w:r>
    </w:p>
    <w:p w14:paraId="559D9928" w14:textId="3ADA4022" w:rsidR="006879C6" w:rsidRPr="00150FFB" w:rsidRDefault="006879C6" w:rsidP="006879C6">
      <w:pPr>
        <w:pStyle w:val="Corpodetexto3"/>
        <w:spacing w:before="120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50FFB">
        <w:rPr>
          <w:rFonts w:ascii="Arial" w:hAnsi="Arial" w:cs="Arial"/>
          <w:i/>
          <w:iCs/>
          <w:sz w:val="24"/>
          <w:szCs w:val="24"/>
        </w:rPr>
        <w:t xml:space="preserve">                </w:t>
      </w:r>
      <w:r w:rsidR="00E97D63" w:rsidRPr="00150FFB">
        <w:rPr>
          <w:rFonts w:ascii="Arial" w:hAnsi="Arial" w:cs="Arial"/>
          <w:i/>
          <w:iCs/>
          <w:sz w:val="24"/>
          <w:szCs w:val="24"/>
        </w:rPr>
        <w:t>3,5</w:t>
      </w:r>
      <w:r w:rsidRPr="00150FFB">
        <w:rPr>
          <w:rFonts w:ascii="Arial" w:hAnsi="Arial" w:cs="Arial"/>
          <w:i/>
          <w:iCs/>
          <w:sz w:val="24"/>
          <w:szCs w:val="24"/>
        </w:rPr>
        <w:t xml:space="preserve"> + </w:t>
      </w:r>
      <w:r w:rsidR="00E97D63" w:rsidRPr="00150FFB">
        <w:rPr>
          <w:rFonts w:ascii="Arial" w:hAnsi="Arial" w:cs="Arial"/>
          <w:i/>
          <w:iCs/>
          <w:sz w:val="24"/>
          <w:szCs w:val="24"/>
        </w:rPr>
        <w:t>1,5</w:t>
      </w:r>
      <w:r w:rsidRPr="00150FFB">
        <w:rPr>
          <w:rFonts w:ascii="Arial" w:hAnsi="Arial" w:cs="Arial"/>
          <w:i/>
          <w:iCs/>
          <w:sz w:val="24"/>
          <w:szCs w:val="24"/>
        </w:rPr>
        <w:tab/>
      </w:r>
      <w:r w:rsidRPr="00150FFB">
        <w:rPr>
          <w:rFonts w:ascii="Arial" w:hAnsi="Arial" w:cs="Arial"/>
          <w:i/>
          <w:iCs/>
          <w:sz w:val="24"/>
          <w:szCs w:val="24"/>
        </w:rPr>
        <w:tab/>
        <w:t xml:space="preserve">           </w:t>
      </w:r>
      <w:r w:rsidR="00E97D63" w:rsidRPr="00150FFB">
        <w:rPr>
          <w:rFonts w:ascii="Arial" w:hAnsi="Arial" w:cs="Arial"/>
          <w:i/>
          <w:iCs/>
          <w:sz w:val="24"/>
          <w:szCs w:val="24"/>
        </w:rPr>
        <w:t>5</w:t>
      </w:r>
      <w:r w:rsidRPr="00150FFB">
        <w:rPr>
          <w:rFonts w:ascii="Arial" w:hAnsi="Arial" w:cs="Arial"/>
          <w:i/>
          <w:iCs/>
          <w:sz w:val="24"/>
          <w:szCs w:val="24"/>
        </w:rPr>
        <w:tab/>
      </w:r>
      <w:r w:rsidRPr="00150FFB">
        <w:rPr>
          <w:rFonts w:ascii="Arial" w:hAnsi="Arial" w:cs="Arial"/>
          <w:i/>
          <w:iCs/>
          <w:sz w:val="24"/>
          <w:szCs w:val="24"/>
        </w:rPr>
        <w:tab/>
        <w:t xml:space="preserve">  </w:t>
      </w:r>
      <w:r w:rsidR="00E97D63" w:rsidRPr="00150FFB">
        <w:rPr>
          <w:rFonts w:ascii="Arial" w:hAnsi="Arial" w:cs="Arial"/>
          <w:i/>
          <w:iCs/>
          <w:sz w:val="24"/>
          <w:szCs w:val="24"/>
        </w:rPr>
        <w:t>5</w:t>
      </w:r>
    </w:p>
    <w:p w14:paraId="1A096FFF" w14:textId="2BDEB9E5" w:rsidR="006879C6" w:rsidRPr="00150FFB" w:rsidRDefault="006879C6" w:rsidP="006879C6">
      <w:pPr>
        <w:pStyle w:val="Corpodetexto3"/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50FFB">
        <w:rPr>
          <w:rFonts w:ascii="Arial" w:hAnsi="Arial" w:cs="Arial"/>
          <w:i/>
          <w:iCs/>
          <w:sz w:val="24"/>
          <w:szCs w:val="24"/>
        </w:rPr>
        <w:t>Candidato considerado aprovado</w:t>
      </w:r>
      <w:r w:rsidRPr="00150FFB">
        <w:rPr>
          <w:rFonts w:ascii="Arial" w:hAnsi="Arial" w:cs="Arial"/>
          <w:sz w:val="24"/>
          <w:szCs w:val="24"/>
        </w:rPr>
        <w:t>.</w:t>
      </w:r>
    </w:p>
    <w:p w14:paraId="19D30F5A" w14:textId="77777777" w:rsidR="006879C6" w:rsidRDefault="006879C6" w:rsidP="00A66954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CD3D29" w14:textId="77777777" w:rsidR="00C42267" w:rsidRPr="00150FFB" w:rsidRDefault="00C42267" w:rsidP="00A66954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E1E0C8" w14:textId="4C979F4A" w:rsidR="00A66954" w:rsidRPr="00150FFB" w:rsidRDefault="00A66954" w:rsidP="00A66954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FF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637B9F" w:rsidRPr="00150FFB">
        <w:rPr>
          <w:rFonts w:ascii="Arial" w:hAnsi="Arial" w:cs="Arial"/>
          <w:b/>
          <w:bCs/>
          <w:sz w:val="24"/>
          <w:szCs w:val="24"/>
        </w:rPr>
        <w:t>8</w:t>
      </w:r>
      <w:r w:rsidRPr="00150FFB">
        <w:rPr>
          <w:rFonts w:ascii="Arial" w:hAnsi="Arial" w:cs="Arial"/>
          <w:b/>
          <w:bCs/>
          <w:sz w:val="24"/>
          <w:szCs w:val="24"/>
        </w:rPr>
        <w:t>º</w:t>
      </w:r>
      <w:r w:rsidRPr="00150FFB">
        <w:rPr>
          <w:rFonts w:ascii="Arial" w:hAnsi="Arial" w:cs="Arial"/>
          <w:sz w:val="24"/>
          <w:szCs w:val="24"/>
        </w:rPr>
        <w:t xml:space="preserve"> - </w:t>
      </w:r>
      <w:r w:rsidR="006879C6" w:rsidRPr="00150FFB">
        <w:rPr>
          <w:rFonts w:ascii="Arial" w:hAnsi="Arial" w:cs="Arial"/>
          <w:sz w:val="24"/>
          <w:szCs w:val="24"/>
        </w:rPr>
        <w:t xml:space="preserve">Os recursos contra o resultado das provas </w:t>
      </w:r>
      <w:r w:rsidRPr="00150FFB">
        <w:rPr>
          <w:rFonts w:ascii="Arial" w:hAnsi="Arial" w:cs="Arial"/>
          <w:sz w:val="24"/>
          <w:szCs w:val="24"/>
        </w:rPr>
        <w:t xml:space="preserve">poderão ser realizadas junto à secretaria do CMDCA ou através de e-mail </w:t>
      </w:r>
      <w:hyperlink r:id="rId8" w:history="1">
        <w:r w:rsidR="003D26B9">
          <w:rPr>
            <w:rStyle w:val="Hyperlink"/>
            <w:rFonts w:ascii="Arial" w:hAnsi="Arial" w:cs="Arial"/>
            <w:sz w:val="24"/>
            <w:szCs w:val="24"/>
          </w:rPr>
          <w:t>eleicaoctva</w:t>
        </w:r>
        <w:r w:rsidR="00D7302F" w:rsidRPr="00150FFB">
          <w:rPr>
            <w:rStyle w:val="Hyperlink"/>
            <w:rFonts w:ascii="Arial" w:hAnsi="Arial" w:cs="Arial"/>
            <w:sz w:val="24"/>
            <w:szCs w:val="24"/>
          </w:rPr>
          <w:t>rgeao@gmail.com</w:t>
        </w:r>
      </w:hyperlink>
      <w:r w:rsidRPr="00150FFB">
        <w:rPr>
          <w:rFonts w:ascii="Arial" w:hAnsi="Arial" w:cs="Arial"/>
          <w:sz w:val="24"/>
          <w:szCs w:val="24"/>
        </w:rPr>
        <w:t xml:space="preserve">, com apresentação de documentação comprobatória para </w:t>
      </w:r>
      <w:r w:rsidR="006879C6" w:rsidRPr="00150FFB">
        <w:rPr>
          <w:rFonts w:ascii="Arial" w:hAnsi="Arial" w:cs="Arial"/>
          <w:sz w:val="24"/>
          <w:szCs w:val="24"/>
        </w:rPr>
        <w:t>o recurso</w:t>
      </w:r>
      <w:r w:rsidRPr="00150FFB">
        <w:rPr>
          <w:rFonts w:ascii="Arial" w:hAnsi="Arial" w:cs="Arial"/>
          <w:sz w:val="24"/>
          <w:szCs w:val="24"/>
        </w:rPr>
        <w:t>.</w:t>
      </w:r>
    </w:p>
    <w:p w14:paraId="36726FB9" w14:textId="150E958B" w:rsidR="00637B9F" w:rsidRPr="00150FFB" w:rsidRDefault="00637B9F" w:rsidP="00A66954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150FFB">
        <w:rPr>
          <w:rFonts w:ascii="Arial" w:eastAsia="Arial" w:hAnsi="Arial" w:cs="Arial"/>
          <w:b/>
          <w:bCs/>
          <w:sz w:val="24"/>
          <w:szCs w:val="24"/>
        </w:rPr>
        <w:t xml:space="preserve">Art. 09 – </w:t>
      </w:r>
      <w:r w:rsidRPr="00150FFB">
        <w:rPr>
          <w:rFonts w:ascii="Arial" w:eastAsia="Arial" w:hAnsi="Arial" w:cs="Arial"/>
          <w:sz w:val="24"/>
          <w:szCs w:val="24"/>
        </w:rPr>
        <w:t>Todas as datas do calendário do Edital 001/2023 ficam condicionadas a esta resolução.</w:t>
      </w:r>
    </w:p>
    <w:p w14:paraId="5CE074CE" w14:textId="06D0B360" w:rsidR="00A66954" w:rsidRPr="00150FFB" w:rsidRDefault="00A66954" w:rsidP="00A66954">
      <w:pPr>
        <w:pStyle w:val="Corpodetexto3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0FFB">
        <w:rPr>
          <w:rFonts w:ascii="Arial" w:eastAsia="Arial" w:hAnsi="Arial" w:cs="Arial"/>
          <w:b/>
          <w:bCs/>
          <w:sz w:val="24"/>
          <w:szCs w:val="24"/>
        </w:rPr>
        <w:t>Art.</w:t>
      </w:r>
      <w:r w:rsidR="00637B9F" w:rsidRPr="00150FFB">
        <w:rPr>
          <w:rFonts w:ascii="Arial" w:eastAsia="Arial" w:hAnsi="Arial" w:cs="Arial"/>
          <w:b/>
          <w:bCs/>
          <w:sz w:val="24"/>
          <w:szCs w:val="24"/>
        </w:rPr>
        <w:t>10</w:t>
      </w:r>
      <w:r w:rsidRPr="00150FFB">
        <w:rPr>
          <w:rFonts w:ascii="Arial" w:eastAsia="Arial" w:hAnsi="Arial" w:cs="Arial"/>
          <w:b/>
          <w:bCs/>
          <w:sz w:val="24"/>
          <w:szCs w:val="24"/>
        </w:rPr>
        <w:t>º</w:t>
      </w:r>
      <w:r w:rsidRPr="00150FFB">
        <w:rPr>
          <w:rFonts w:ascii="Arial" w:eastAsia="Arial" w:hAnsi="Arial" w:cs="Arial"/>
          <w:sz w:val="24"/>
          <w:szCs w:val="24"/>
        </w:rPr>
        <w:t xml:space="preserve"> - Esta Resolução </w:t>
      </w:r>
      <w:r w:rsidR="005E6212" w:rsidRPr="00150FFB">
        <w:rPr>
          <w:rFonts w:ascii="Arial" w:eastAsia="Arial" w:hAnsi="Arial" w:cs="Arial"/>
          <w:sz w:val="24"/>
          <w:szCs w:val="24"/>
        </w:rPr>
        <w:t>entra em vigor a partir da sua publicação</w:t>
      </w:r>
    </w:p>
    <w:p w14:paraId="283FC79A" w14:textId="4031AC9C" w:rsidR="00A66954" w:rsidRPr="00150FFB" w:rsidRDefault="000367AA" w:rsidP="00A66954">
      <w:pPr>
        <w:spacing w:before="240" w:after="120" w:line="240" w:lineRule="auto"/>
        <w:ind w:left="0" w:right="0"/>
        <w:rPr>
          <w:b/>
          <w:color w:val="auto"/>
          <w:sz w:val="24"/>
          <w:szCs w:val="24"/>
        </w:rPr>
      </w:pPr>
      <w:r w:rsidRPr="00150FFB">
        <w:rPr>
          <w:color w:val="auto"/>
          <w:sz w:val="24"/>
          <w:szCs w:val="24"/>
        </w:rPr>
        <w:t>Vargeão</w:t>
      </w:r>
      <w:r w:rsidR="00A66954" w:rsidRPr="00150FFB">
        <w:rPr>
          <w:color w:val="auto"/>
          <w:sz w:val="24"/>
          <w:szCs w:val="24"/>
        </w:rPr>
        <w:t xml:space="preserve">-SC, </w:t>
      </w:r>
      <w:r w:rsidR="006879C6" w:rsidRPr="00150FFB">
        <w:rPr>
          <w:color w:val="auto"/>
          <w:sz w:val="24"/>
          <w:szCs w:val="24"/>
        </w:rPr>
        <w:t>20</w:t>
      </w:r>
      <w:r w:rsidR="00A66954" w:rsidRPr="00150FFB">
        <w:rPr>
          <w:color w:val="auto"/>
          <w:sz w:val="24"/>
          <w:szCs w:val="24"/>
        </w:rPr>
        <w:t xml:space="preserve"> de </w:t>
      </w:r>
      <w:r w:rsidR="006879C6" w:rsidRPr="00150FFB">
        <w:rPr>
          <w:color w:val="auto"/>
          <w:sz w:val="24"/>
          <w:szCs w:val="24"/>
        </w:rPr>
        <w:t>junho</w:t>
      </w:r>
      <w:r w:rsidR="00A66954" w:rsidRPr="00150FFB">
        <w:rPr>
          <w:color w:val="auto"/>
          <w:sz w:val="24"/>
          <w:szCs w:val="24"/>
        </w:rPr>
        <w:t xml:space="preserve"> de 2023.</w:t>
      </w:r>
    </w:p>
    <w:p w14:paraId="31D93830" w14:textId="77777777" w:rsidR="00A66954" w:rsidRPr="00150FFB" w:rsidRDefault="00A66954" w:rsidP="00A66954">
      <w:pPr>
        <w:spacing w:before="240" w:after="12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150FFB">
        <w:rPr>
          <w:b/>
          <w:color w:val="auto"/>
          <w:sz w:val="24"/>
          <w:szCs w:val="24"/>
        </w:rPr>
        <w:t xml:space="preserve"> </w:t>
      </w:r>
    </w:p>
    <w:p w14:paraId="5BB3A9D8" w14:textId="77777777" w:rsidR="001E2FF0" w:rsidRPr="00150FFB" w:rsidRDefault="001E2FF0" w:rsidP="00A66954">
      <w:pPr>
        <w:spacing w:before="240" w:after="12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14:paraId="5BBC4265" w14:textId="77777777" w:rsidR="00F762EE" w:rsidRPr="00150FFB" w:rsidRDefault="00F762EE" w:rsidP="00F762EE">
      <w:pPr>
        <w:rPr>
          <w:sz w:val="24"/>
          <w:szCs w:val="24"/>
        </w:rPr>
      </w:pPr>
    </w:p>
    <w:p w14:paraId="6DE07AB3" w14:textId="2E67206F" w:rsidR="00150FFB" w:rsidRPr="00150FFB" w:rsidRDefault="00150FFB" w:rsidP="00150FFB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Theme="minorEastAsia"/>
          <w:sz w:val="24"/>
          <w:szCs w:val="24"/>
        </w:rPr>
      </w:pPr>
      <w:proofErr w:type="spellStart"/>
      <w:r w:rsidRPr="00150FFB">
        <w:rPr>
          <w:rFonts w:eastAsiaTheme="minorEastAsia"/>
          <w:sz w:val="24"/>
          <w:szCs w:val="24"/>
        </w:rPr>
        <w:t>Cleoci</w:t>
      </w:r>
      <w:proofErr w:type="spellEnd"/>
      <w:r w:rsidRPr="00150FFB">
        <w:rPr>
          <w:rFonts w:eastAsiaTheme="minorEastAsia"/>
          <w:sz w:val="24"/>
          <w:szCs w:val="24"/>
        </w:rPr>
        <w:t xml:space="preserve"> </w:t>
      </w:r>
      <w:proofErr w:type="spellStart"/>
      <w:r w:rsidRPr="00150FFB">
        <w:rPr>
          <w:rFonts w:eastAsiaTheme="minorEastAsia"/>
          <w:sz w:val="24"/>
          <w:szCs w:val="24"/>
        </w:rPr>
        <w:t>Rosani</w:t>
      </w:r>
      <w:proofErr w:type="spellEnd"/>
      <w:r w:rsidRPr="00150FFB">
        <w:rPr>
          <w:rFonts w:eastAsiaTheme="minorEastAsia"/>
          <w:sz w:val="24"/>
          <w:szCs w:val="24"/>
        </w:rPr>
        <w:t xml:space="preserve"> </w:t>
      </w:r>
      <w:proofErr w:type="spellStart"/>
      <w:r w:rsidRPr="00150FFB">
        <w:rPr>
          <w:rFonts w:eastAsiaTheme="minorEastAsia"/>
          <w:sz w:val="24"/>
          <w:szCs w:val="24"/>
        </w:rPr>
        <w:t>Manfrin</w:t>
      </w:r>
      <w:proofErr w:type="spellEnd"/>
    </w:p>
    <w:p w14:paraId="5C7FD99D" w14:textId="57D01BF0" w:rsidR="00F762EE" w:rsidRPr="00150FFB" w:rsidRDefault="00150FFB" w:rsidP="00150FFB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150FFB">
        <w:rPr>
          <w:rFonts w:eastAsiaTheme="minorEastAsia"/>
          <w:sz w:val="24"/>
          <w:szCs w:val="24"/>
        </w:rPr>
        <w:t>Presidente do CMDCA</w:t>
      </w:r>
    </w:p>
    <w:sectPr w:rsidR="00F762EE" w:rsidRPr="00150FFB" w:rsidSect="00150FFB">
      <w:headerReference w:type="even" r:id="rId9"/>
      <w:headerReference w:type="default" r:id="rId10"/>
      <w:headerReference w:type="first" r:id="rId11"/>
      <w:pgSz w:w="11906" w:h="16838"/>
      <w:pgMar w:top="2694" w:right="1133" w:bottom="1419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7E0EA" w14:textId="77777777" w:rsidR="0062103B" w:rsidRDefault="0062103B">
      <w:pPr>
        <w:spacing w:after="0" w:line="240" w:lineRule="auto"/>
      </w:pPr>
      <w:r>
        <w:separator/>
      </w:r>
    </w:p>
  </w:endnote>
  <w:endnote w:type="continuationSeparator" w:id="0">
    <w:p w14:paraId="0073E9F4" w14:textId="77777777" w:rsidR="0062103B" w:rsidRDefault="0062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0375" w14:textId="77777777" w:rsidR="0062103B" w:rsidRDefault="0062103B">
      <w:pPr>
        <w:spacing w:after="0" w:line="233" w:lineRule="auto"/>
        <w:ind w:left="31" w:right="1014" w:firstLine="0"/>
        <w:jc w:val="left"/>
      </w:pPr>
      <w:r>
        <w:separator/>
      </w:r>
    </w:p>
  </w:footnote>
  <w:footnote w:type="continuationSeparator" w:id="0">
    <w:p w14:paraId="416F7534" w14:textId="77777777" w:rsidR="0062103B" w:rsidRDefault="0062103B">
      <w:pPr>
        <w:spacing w:after="0" w:line="233" w:lineRule="auto"/>
        <w:ind w:left="31" w:right="1014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EBC6F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9AE831D" wp14:editId="76E8B2E5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659101068" name="Imagem 6591010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54F6" w14:textId="068DAD0B" w:rsidR="002876BD" w:rsidRDefault="002876BD" w:rsidP="001A6861">
    <w:pPr>
      <w:spacing w:after="0" w:line="259" w:lineRule="auto"/>
      <w:ind w:right="0"/>
      <w:rPr>
        <w:rFonts w:ascii="Calibri" w:eastAsia="Calibri" w:hAnsi="Calibri" w:cs="Calibri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6354"/>
    </w:tblGrid>
    <w:tr w:rsidR="00006039" w14:paraId="4FA0CFE1" w14:textId="77777777" w:rsidTr="00D5714E">
      <w:tc>
        <w:tcPr>
          <w:tcW w:w="2725" w:type="dxa"/>
        </w:tcPr>
        <w:p w14:paraId="36208383" w14:textId="77777777" w:rsidR="00006039" w:rsidRDefault="00006039" w:rsidP="00006039">
          <w:pPr>
            <w:spacing w:after="0" w:line="259" w:lineRule="auto"/>
            <w:ind w:left="0" w:right="0" w:firstLine="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anchor distT="0" distB="0" distL="114300" distR="114300" simplePos="0" relativeHeight="251664384" behindDoc="1" locked="0" layoutInCell="1" allowOverlap="1" wp14:anchorId="6753B969" wp14:editId="11FCE6B6">
                <wp:simplePos x="0" y="0"/>
                <wp:positionH relativeFrom="page">
                  <wp:posOffset>71755</wp:posOffset>
                </wp:positionH>
                <wp:positionV relativeFrom="page">
                  <wp:posOffset>0</wp:posOffset>
                </wp:positionV>
                <wp:extent cx="1217295" cy="709295"/>
                <wp:effectExtent l="0" t="0" r="0" b="0"/>
                <wp:wrapSquare wrapText="bothSides"/>
                <wp:docPr id="287601038" name="Imagem 2876010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729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13" w:type="dxa"/>
        </w:tcPr>
        <w:p w14:paraId="18621B59" w14:textId="77777777" w:rsidR="00006039" w:rsidRDefault="00006039" w:rsidP="00006039">
          <w:pPr>
            <w:spacing w:after="0" w:line="259" w:lineRule="auto"/>
            <w:ind w:left="0" w:right="0" w:firstLine="0"/>
            <w:jc w:val="center"/>
            <w:rPr>
              <w:b/>
              <w:color w:val="FC5B13"/>
            </w:rPr>
          </w:pPr>
          <w:r w:rsidRPr="00534FE3">
            <w:rPr>
              <w:b/>
              <w:color w:val="F70C33"/>
            </w:rPr>
            <w:t>C</w:t>
          </w:r>
          <w:r w:rsidRPr="00534FE3">
            <w:rPr>
              <w:b/>
              <w:color w:val="349D2E"/>
            </w:rPr>
            <w:t>M</w:t>
          </w:r>
          <w:r w:rsidRPr="00534FE3">
            <w:rPr>
              <w:b/>
              <w:color w:val="115FA8"/>
            </w:rPr>
            <w:t>D</w:t>
          </w:r>
          <w:r w:rsidRPr="00534FE3">
            <w:rPr>
              <w:b/>
              <w:color w:val="45007D"/>
            </w:rPr>
            <w:t>C</w:t>
          </w:r>
          <w:r w:rsidRPr="00534FE3">
            <w:rPr>
              <w:b/>
              <w:color w:val="FC5B13"/>
            </w:rPr>
            <w:t>A</w:t>
          </w:r>
        </w:p>
        <w:p w14:paraId="06BFE83F" w14:textId="77777777" w:rsidR="00006039" w:rsidRDefault="00006039" w:rsidP="00006039">
          <w:pPr>
            <w:spacing w:after="0" w:line="259" w:lineRule="auto"/>
            <w:ind w:left="0" w:right="0" w:firstLine="0"/>
            <w:jc w:val="center"/>
          </w:pPr>
          <w:r w:rsidRPr="00534FE3">
            <w:t>Conselho Municipal dos Direitos da Criança e do Adolescente</w:t>
          </w:r>
        </w:p>
        <w:p w14:paraId="0B3D743C" w14:textId="77777777" w:rsidR="00006039" w:rsidRDefault="00006039" w:rsidP="00006039">
          <w:pPr>
            <w:spacing w:after="0" w:line="259" w:lineRule="auto"/>
            <w:ind w:left="0" w:right="0" w:firstLine="0"/>
            <w:jc w:val="center"/>
            <w:rPr>
              <w:rFonts w:ascii="Calibri" w:eastAsia="Calibri" w:hAnsi="Calibri" w:cs="Calibri"/>
            </w:rPr>
          </w:pPr>
          <w:r>
            <w:t>Município de Vargeão-SC</w:t>
          </w:r>
        </w:p>
      </w:tc>
    </w:tr>
  </w:tbl>
  <w:p w14:paraId="649A6D68" w14:textId="77777777" w:rsidR="002876BD" w:rsidRDefault="002876BD">
    <w:pPr>
      <w:spacing w:after="0" w:line="259" w:lineRule="auto"/>
      <w:ind w:left="76" w:right="0" w:firstLine="0"/>
      <w:jc w:val="center"/>
      <w:rPr>
        <w:rFonts w:ascii="Calibri" w:eastAsia="Calibri" w:hAnsi="Calibri" w:cs="Calibri"/>
      </w:rPr>
    </w:pPr>
  </w:p>
  <w:p w14:paraId="13641B5B" w14:textId="77777777" w:rsidR="00503811" w:rsidRDefault="002876BD">
    <w:pPr>
      <w:spacing w:after="0" w:line="259" w:lineRule="auto"/>
      <w:ind w:left="76" w:right="0" w:firstLine="0"/>
      <w:jc w:val="center"/>
    </w:pPr>
    <w:r w:rsidRPr="002876B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4C8DB18" wp14:editId="7B7CDBCF">
              <wp:simplePos x="0" y="0"/>
              <wp:positionH relativeFrom="column">
                <wp:posOffset>3968750</wp:posOffset>
              </wp:positionH>
              <wp:positionV relativeFrom="paragraph">
                <wp:posOffset>5080</wp:posOffset>
              </wp:positionV>
              <wp:extent cx="1729740" cy="1404620"/>
              <wp:effectExtent l="0" t="0" r="3810" b="635"/>
              <wp:wrapThrough wrapText="bothSides">
                <wp:wrapPolygon edited="0">
                  <wp:start x="0" y="0"/>
                  <wp:lineTo x="0" y="20796"/>
                  <wp:lineTo x="21410" y="20796"/>
                  <wp:lineTo x="21410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6F104" w14:textId="0434291C" w:rsidR="002876BD" w:rsidRPr="002876BD" w:rsidRDefault="002876BD" w:rsidP="002876BD">
                          <w:pPr>
                            <w:spacing w:after="0" w:line="240" w:lineRule="auto"/>
                            <w:ind w:left="11" w:right="0" w:hanging="1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C8DB1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12.5pt;margin-top:.4pt;width:136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" stroked="f">
              <v:textbox style="mso-fit-shape-to-text:t">
                <w:txbxContent>
                  <w:p w14:paraId="6346F104" w14:textId="0434291C" w:rsidR="002876BD" w:rsidRPr="002876BD" w:rsidRDefault="002876BD" w:rsidP="002876BD">
                    <w:pPr>
                      <w:spacing w:after="0" w:line="240" w:lineRule="auto"/>
                      <w:ind w:left="11" w:right="0" w:hanging="11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2066D"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11D62" w14:textId="77777777" w:rsidR="00503811" w:rsidRDefault="0062066D">
    <w:pPr>
      <w:spacing w:after="0" w:line="259" w:lineRule="auto"/>
      <w:ind w:left="76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233D392" wp14:editId="39484D80">
          <wp:simplePos x="0" y="0"/>
          <wp:positionH relativeFrom="page">
            <wp:posOffset>2322830</wp:posOffset>
          </wp:positionH>
          <wp:positionV relativeFrom="page">
            <wp:posOffset>449580</wp:posOffset>
          </wp:positionV>
          <wp:extent cx="2915285" cy="1219200"/>
          <wp:effectExtent l="0" t="0" r="0" b="0"/>
          <wp:wrapSquare wrapText="bothSides"/>
          <wp:docPr id="956472654" name="Imagem 9564726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28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244"/>
    <w:multiLevelType w:val="hybridMultilevel"/>
    <w:tmpl w:val="ACBE7460"/>
    <w:lvl w:ilvl="0" w:tplc="D65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4EA1"/>
    <w:multiLevelType w:val="hybridMultilevel"/>
    <w:tmpl w:val="9670E8A8"/>
    <w:lvl w:ilvl="0" w:tplc="91C01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755E"/>
    <w:multiLevelType w:val="hybridMultilevel"/>
    <w:tmpl w:val="B1720DC2"/>
    <w:lvl w:ilvl="0" w:tplc="41A6E604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E20A8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87F6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8DCC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76FEA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DEB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09C8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CE02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1A9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DB2A7F"/>
    <w:multiLevelType w:val="hybridMultilevel"/>
    <w:tmpl w:val="552AADBA"/>
    <w:lvl w:ilvl="0" w:tplc="80326D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60D3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96BB26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AD81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6299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2DFE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28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E945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4A5C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DC7E0E"/>
    <w:multiLevelType w:val="multilevel"/>
    <w:tmpl w:val="4D4E1394"/>
    <w:lvl w:ilvl="0">
      <w:start w:val="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38FD"/>
    <w:multiLevelType w:val="hybridMultilevel"/>
    <w:tmpl w:val="2A8A6AF0"/>
    <w:lvl w:ilvl="0" w:tplc="85E2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C4BAE"/>
    <w:multiLevelType w:val="hybridMultilevel"/>
    <w:tmpl w:val="3834AB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00420F"/>
    <w:multiLevelType w:val="hybridMultilevel"/>
    <w:tmpl w:val="51A82B30"/>
    <w:lvl w:ilvl="0" w:tplc="73E8E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B544A"/>
    <w:multiLevelType w:val="hybridMultilevel"/>
    <w:tmpl w:val="30F6CD92"/>
    <w:lvl w:ilvl="0" w:tplc="B506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57672"/>
    <w:multiLevelType w:val="multilevel"/>
    <w:tmpl w:val="8806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6426E3"/>
    <w:multiLevelType w:val="hybridMultilevel"/>
    <w:tmpl w:val="16F87F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81B25"/>
    <w:multiLevelType w:val="hybridMultilevel"/>
    <w:tmpl w:val="196ED104"/>
    <w:lvl w:ilvl="0" w:tplc="10B2C058">
      <w:start w:val="1"/>
      <w:numFmt w:val="upperRoman"/>
      <w:lvlText w:val="%1.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89B5A">
      <w:start w:val="1"/>
      <w:numFmt w:val="lowerLetter"/>
      <w:lvlText w:val="%2"/>
      <w:lvlJc w:val="left"/>
      <w:pPr>
        <w:ind w:left="1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0E2576">
      <w:start w:val="1"/>
      <w:numFmt w:val="lowerRoman"/>
      <w:lvlText w:val="%3"/>
      <w:lvlJc w:val="left"/>
      <w:pPr>
        <w:ind w:left="1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6E84">
      <w:start w:val="1"/>
      <w:numFmt w:val="decimal"/>
      <w:lvlText w:val="%4"/>
      <w:lvlJc w:val="left"/>
      <w:pPr>
        <w:ind w:left="2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ECC27A">
      <w:start w:val="1"/>
      <w:numFmt w:val="lowerLetter"/>
      <w:lvlText w:val="%5"/>
      <w:lvlJc w:val="left"/>
      <w:pPr>
        <w:ind w:left="3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87288">
      <w:start w:val="1"/>
      <w:numFmt w:val="lowerRoman"/>
      <w:lvlText w:val="%6"/>
      <w:lvlJc w:val="left"/>
      <w:pPr>
        <w:ind w:left="4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16264C">
      <w:start w:val="1"/>
      <w:numFmt w:val="decimal"/>
      <w:lvlText w:val="%7"/>
      <w:lvlJc w:val="left"/>
      <w:pPr>
        <w:ind w:left="4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42334">
      <w:start w:val="1"/>
      <w:numFmt w:val="lowerLetter"/>
      <w:lvlText w:val="%8"/>
      <w:lvlJc w:val="left"/>
      <w:pPr>
        <w:ind w:left="5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B654A2">
      <w:start w:val="1"/>
      <w:numFmt w:val="lowerRoman"/>
      <w:lvlText w:val="%9"/>
      <w:lvlJc w:val="left"/>
      <w:pPr>
        <w:ind w:left="6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057B75"/>
    <w:multiLevelType w:val="hybridMultilevel"/>
    <w:tmpl w:val="DE60B7B2"/>
    <w:lvl w:ilvl="0" w:tplc="E8467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931F9"/>
    <w:multiLevelType w:val="hybridMultilevel"/>
    <w:tmpl w:val="C51438F0"/>
    <w:lvl w:ilvl="0" w:tplc="A7E0DB12">
      <w:start w:val="1"/>
      <w:numFmt w:val="upperRoman"/>
      <w:lvlText w:val="%1.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77A2">
      <w:start w:val="1"/>
      <w:numFmt w:val="lowerLetter"/>
      <w:lvlText w:val="%2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2FFE2">
      <w:start w:val="1"/>
      <w:numFmt w:val="lowerRoman"/>
      <w:lvlText w:val="%3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69AA">
      <w:start w:val="1"/>
      <w:numFmt w:val="decimal"/>
      <w:lvlText w:val="%4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A0F4">
      <w:start w:val="1"/>
      <w:numFmt w:val="lowerLetter"/>
      <w:lvlText w:val="%5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47752">
      <w:start w:val="1"/>
      <w:numFmt w:val="lowerRoman"/>
      <w:lvlText w:val="%6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0047C">
      <w:start w:val="1"/>
      <w:numFmt w:val="decimal"/>
      <w:lvlText w:val="%7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829CE8">
      <w:start w:val="1"/>
      <w:numFmt w:val="lowerLetter"/>
      <w:lvlText w:val="%8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686038">
      <w:start w:val="1"/>
      <w:numFmt w:val="lowerRoman"/>
      <w:lvlText w:val="%9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620BA1"/>
    <w:multiLevelType w:val="hybridMultilevel"/>
    <w:tmpl w:val="BBEE41D8"/>
    <w:lvl w:ilvl="0" w:tplc="60CA7D52">
      <w:start w:val="2"/>
      <w:numFmt w:val="upperRoman"/>
      <w:lvlText w:val="%1.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6094A">
      <w:start w:val="1"/>
      <w:numFmt w:val="lowerLetter"/>
      <w:lvlText w:val="%2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8324C">
      <w:start w:val="1"/>
      <w:numFmt w:val="lowerRoman"/>
      <w:lvlText w:val="%3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263CEA">
      <w:start w:val="1"/>
      <w:numFmt w:val="decimal"/>
      <w:lvlText w:val="%4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3438BC">
      <w:start w:val="1"/>
      <w:numFmt w:val="lowerLetter"/>
      <w:lvlText w:val="%5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A7C70">
      <w:start w:val="1"/>
      <w:numFmt w:val="lowerRoman"/>
      <w:lvlText w:val="%6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42E38">
      <w:start w:val="1"/>
      <w:numFmt w:val="decimal"/>
      <w:lvlText w:val="%7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F3EC">
      <w:start w:val="1"/>
      <w:numFmt w:val="lowerLetter"/>
      <w:lvlText w:val="%8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E3CC0">
      <w:start w:val="1"/>
      <w:numFmt w:val="lowerRoman"/>
      <w:lvlText w:val="%9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346B5E"/>
    <w:multiLevelType w:val="hybridMultilevel"/>
    <w:tmpl w:val="2AD6D888"/>
    <w:lvl w:ilvl="0" w:tplc="85940718">
      <w:start w:val="1"/>
      <w:numFmt w:val="upperRoman"/>
      <w:lvlText w:val="%1."/>
      <w:lvlJc w:val="left"/>
      <w:pPr>
        <w:ind w:left="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06F78">
      <w:start w:val="1"/>
      <w:numFmt w:val="lowerLetter"/>
      <w:lvlText w:val="%2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2430A">
      <w:start w:val="1"/>
      <w:numFmt w:val="lowerRoman"/>
      <w:lvlText w:val="%3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BE9E5A">
      <w:start w:val="1"/>
      <w:numFmt w:val="decimal"/>
      <w:lvlText w:val="%4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E8864">
      <w:start w:val="1"/>
      <w:numFmt w:val="lowerLetter"/>
      <w:lvlText w:val="%5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ED23A">
      <w:start w:val="1"/>
      <w:numFmt w:val="lowerRoman"/>
      <w:lvlText w:val="%6"/>
      <w:lvlJc w:val="left"/>
      <w:pPr>
        <w:ind w:left="4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3C9CF4">
      <w:start w:val="1"/>
      <w:numFmt w:val="decimal"/>
      <w:lvlText w:val="%7"/>
      <w:lvlJc w:val="left"/>
      <w:pPr>
        <w:ind w:left="4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0DDB6">
      <w:start w:val="1"/>
      <w:numFmt w:val="lowerLetter"/>
      <w:lvlText w:val="%8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61C7C">
      <w:start w:val="1"/>
      <w:numFmt w:val="lowerRoman"/>
      <w:lvlText w:val="%9"/>
      <w:lvlJc w:val="left"/>
      <w:pPr>
        <w:ind w:left="6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B1586"/>
    <w:multiLevelType w:val="hybridMultilevel"/>
    <w:tmpl w:val="D2BCEDD0"/>
    <w:lvl w:ilvl="0" w:tplc="85940718">
      <w:start w:val="1"/>
      <w:numFmt w:val="upperRoman"/>
      <w:lvlText w:val="%1.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>
    <w:nsid w:val="6A063738"/>
    <w:multiLevelType w:val="hybridMultilevel"/>
    <w:tmpl w:val="2B248FFA"/>
    <w:lvl w:ilvl="0" w:tplc="1778C9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E6FD0">
      <w:start w:val="1"/>
      <w:numFmt w:val="lowerLetter"/>
      <w:lvlText w:val="%2"/>
      <w:lvlJc w:val="left"/>
      <w:pPr>
        <w:ind w:left="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4E62D8">
      <w:start w:val="1"/>
      <w:numFmt w:val="lowerLetter"/>
      <w:lvlRestart w:val="0"/>
      <w:lvlText w:val="%3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EB648">
      <w:start w:val="1"/>
      <w:numFmt w:val="decimal"/>
      <w:lvlText w:val="%4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0F372">
      <w:start w:val="1"/>
      <w:numFmt w:val="lowerLetter"/>
      <w:lvlText w:val="%5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EAE2E">
      <w:start w:val="1"/>
      <w:numFmt w:val="lowerRoman"/>
      <w:lvlText w:val="%6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AF600">
      <w:start w:val="1"/>
      <w:numFmt w:val="decimal"/>
      <w:lvlText w:val="%7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A2E76">
      <w:start w:val="1"/>
      <w:numFmt w:val="lowerLetter"/>
      <w:lvlText w:val="%8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0CF92">
      <w:start w:val="1"/>
      <w:numFmt w:val="lowerRoman"/>
      <w:lvlText w:val="%9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5F5BC7"/>
    <w:multiLevelType w:val="multilevel"/>
    <w:tmpl w:val="4CE0A96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2160"/>
      </w:pPr>
      <w:rPr>
        <w:rFonts w:hint="default"/>
      </w:rPr>
    </w:lvl>
  </w:abstractNum>
  <w:abstractNum w:abstractNumId="22">
    <w:nsid w:val="6C3B6A3A"/>
    <w:multiLevelType w:val="hybridMultilevel"/>
    <w:tmpl w:val="890C025C"/>
    <w:lvl w:ilvl="0" w:tplc="7986923C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3"/>
  </w:num>
  <w:num w:numId="5">
    <w:abstractNumId w:val="3"/>
  </w:num>
  <w:num w:numId="6">
    <w:abstractNumId w:val="16"/>
  </w:num>
  <w:num w:numId="7">
    <w:abstractNumId w:val="2"/>
  </w:num>
  <w:num w:numId="8">
    <w:abstractNumId w:val="10"/>
  </w:num>
  <w:num w:numId="9">
    <w:abstractNumId w:val="4"/>
  </w:num>
  <w:num w:numId="10">
    <w:abstractNumId w:val="21"/>
  </w:num>
  <w:num w:numId="11">
    <w:abstractNumId w:val="6"/>
  </w:num>
  <w:num w:numId="12">
    <w:abstractNumId w:val="22"/>
  </w:num>
  <w:num w:numId="13">
    <w:abstractNumId w:val="9"/>
  </w:num>
  <w:num w:numId="14">
    <w:abstractNumId w:val="19"/>
  </w:num>
  <w:num w:numId="15">
    <w:abstractNumId w:val="0"/>
  </w:num>
  <w:num w:numId="16">
    <w:abstractNumId w:val="2"/>
  </w:num>
  <w:num w:numId="17">
    <w:abstractNumId w:val="5"/>
  </w:num>
  <w:num w:numId="18">
    <w:abstractNumId w:val="14"/>
  </w:num>
  <w:num w:numId="19">
    <w:abstractNumId w:val="12"/>
  </w:num>
  <w:num w:numId="20">
    <w:abstractNumId w:val="18"/>
  </w:num>
  <w:num w:numId="21">
    <w:abstractNumId w:val="1"/>
  </w:num>
  <w:num w:numId="22">
    <w:abstractNumId w:val="8"/>
  </w:num>
  <w:num w:numId="23">
    <w:abstractNumId w:val="7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11"/>
    <w:rsid w:val="00002F51"/>
    <w:rsid w:val="00006039"/>
    <w:rsid w:val="000367AA"/>
    <w:rsid w:val="00047FA6"/>
    <w:rsid w:val="00067964"/>
    <w:rsid w:val="000A503F"/>
    <w:rsid w:val="000C2413"/>
    <w:rsid w:val="000C7EDB"/>
    <w:rsid w:val="000D7C1F"/>
    <w:rsid w:val="000E7531"/>
    <w:rsid w:val="0011080E"/>
    <w:rsid w:val="001255DD"/>
    <w:rsid w:val="00127194"/>
    <w:rsid w:val="00127FA4"/>
    <w:rsid w:val="001449FC"/>
    <w:rsid w:val="0014634A"/>
    <w:rsid w:val="00150FFB"/>
    <w:rsid w:val="00154A06"/>
    <w:rsid w:val="0016220F"/>
    <w:rsid w:val="001648F8"/>
    <w:rsid w:val="001718DB"/>
    <w:rsid w:val="00184288"/>
    <w:rsid w:val="001A1459"/>
    <w:rsid w:val="001A5FD1"/>
    <w:rsid w:val="001A6861"/>
    <w:rsid w:val="001C111D"/>
    <w:rsid w:val="001C2591"/>
    <w:rsid w:val="001C5FCF"/>
    <w:rsid w:val="001D1CF9"/>
    <w:rsid w:val="001D20F1"/>
    <w:rsid w:val="001E2FF0"/>
    <w:rsid w:val="001E3A82"/>
    <w:rsid w:val="001E5980"/>
    <w:rsid w:val="001F105E"/>
    <w:rsid w:val="002053FE"/>
    <w:rsid w:val="00216F98"/>
    <w:rsid w:val="00222531"/>
    <w:rsid w:val="00226F12"/>
    <w:rsid w:val="00232472"/>
    <w:rsid w:val="00242EDF"/>
    <w:rsid w:val="00267F6D"/>
    <w:rsid w:val="002876BD"/>
    <w:rsid w:val="0029182C"/>
    <w:rsid w:val="00295078"/>
    <w:rsid w:val="00297301"/>
    <w:rsid w:val="002A1B21"/>
    <w:rsid w:val="002B6CD4"/>
    <w:rsid w:val="002E4FC6"/>
    <w:rsid w:val="003027B9"/>
    <w:rsid w:val="003053AA"/>
    <w:rsid w:val="003058A4"/>
    <w:rsid w:val="00306F3B"/>
    <w:rsid w:val="003139C6"/>
    <w:rsid w:val="00314F1D"/>
    <w:rsid w:val="003246F6"/>
    <w:rsid w:val="0033306C"/>
    <w:rsid w:val="00344E5E"/>
    <w:rsid w:val="00347508"/>
    <w:rsid w:val="00370169"/>
    <w:rsid w:val="00371DE4"/>
    <w:rsid w:val="00382138"/>
    <w:rsid w:val="00384594"/>
    <w:rsid w:val="00392EFD"/>
    <w:rsid w:val="003937B1"/>
    <w:rsid w:val="003A55E2"/>
    <w:rsid w:val="003B6DFC"/>
    <w:rsid w:val="003C2152"/>
    <w:rsid w:val="003C5557"/>
    <w:rsid w:val="003D26B9"/>
    <w:rsid w:val="003E0F99"/>
    <w:rsid w:val="003E356F"/>
    <w:rsid w:val="003E5DEF"/>
    <w:rsid w:val="004005ED"/>
    <w:rsid w:val="004038A8"/>
    <w:rsid w:val="00403E8B"/>
    <w:rsid w:val="0040478A"/>
    <w:rsid w:val="00404B81"/>
    <w:rsid w:val="00411130"/>
    <w:rsid w:val="00414350"/>
    <w:rsid w:val="00414E08"/>
    <w:rsid w:val="00425988"/>
    <w:rsid w:val="00436400"/>
    <w:rsid w:val="0045621C"/>
    <w:rsid w:val="004845DA"/>
    <w:rsid w:val="00484C0A"/>
    <w:rsid w:val="0048657B"/>
    <w:rsid w:val="0049415B"/>
    <w:rsid w:val="00496BEC"/>
    <w:rsid w:val="004A01BD"/>
    <w:rsid w:val="004A54D0"/>
    <w:rsid w:val="004A7026"/>
    <w:rsid w:val="004B3FAF"/>
    <w:rsid w:val="004B489D"/>
    <w:rsid w:val="004D0370"/>
    <w:rsid w:val="004E04B0"/>
    <w:rsid w:val="004F6A3E"/>
    <w:rsid w:val="00503811"/>
    <w:rsid w:val="00506EDF"/>
    <w:rsid w:val="005105AA"/>
    <w:rsid w:val="0054781C"/>
    <w:rsid w:val="005606F3"/>
    <w:rsid w:val="00561D8D"/>
    <w:rsid w:val="00583F99"/>
    <w:rsid w:val="005A5491"/>
    <w:rsid w:val="005A59AB"/>
    <w:rsid w:val="005C0554"/>
    <w:rsid w:val="005D1676"/>
    <w:rsid w:val="005D2642"/>
    <w:rsid w:val="005E1188"/>
    <w:rsid w:val="005E6212"/>
    <w:rsid w:val="00616C91"/>
    <w:rsid w:val="0062066D"/>
    <w:rsid w:val="0062103B"/>
    <w:rsid w:val="00624201"/>
    <w:rsid w:val="00637B9F"/>
    <w:rsid w:val="006517CB"/>
    <w:rsid w:val="00667AAD"/>
    <w:rsid w:val="00680A02"/>
    <w:rsid w:val="006879C6"/>
    <w:rsid w:val="0069230F"/>
    <w:rsid w:val="006A3142"/>
    <w:rsid w:val="006C159A"/>
    <w:rsid w:val="006D0B45"/>
    <w:rsid w:val="006D24CE"/>
    <w:rsid w:val="006D3A72"/>
    <w:rsid w:val="006D7004"/>
    <w:rsid w:val="00711D62"/>
    <w:rsid w:val="00733021"/>
    <w:rsid w:val="00734EFC"/>
    <w:rsid w:val="00735558"/>
    <w:rsid w:val="0073762A"/>
    <w:rsid w:val="00764010"/>
    <w:rsid w:val="00764288"/>
    <w:rsid w:val="0078342A"/>
    <w:rsid w:val="00786236"/>
    <w:rsid w:val="007A57E3"/>
    <w:rsid w:val="007B5D38"/>
    <w:rsid w:val="007C0E63"/>
    <w:rsid w:val="007D12E0"/>
    <w:rsid w:val="007D787D"/>
    <w:rsid w:val="007E3360"/>
    <w:rsid w:val="007F456F"/>
    <w:rsid w:val="007F7C48"/>
    <w:rsid w:val="00802CC7"/>
    <w:rsid w:val="00814C33"/>
    <w:rsid w:val="008213A8"/>
    <w:rsid w:val="00823851"/>
    <w:rsid w:val="008274D8"/>
    <w:rsid w:val="0083195F"/>
    <w:rsid w:val="00835746"/>
    <w:rsid w:val="00845E73"/>
    <w:rsid w:val="008467CB"/>
    <w:rsid w:val="00870BAE"/>
    <w:rsid w:val="008A0C18"/>
    <w:rsid w:val="008B21D3"/>
    <w:rsid w:val="008B6260"/>
    <w:rsid w:val="008C56B2"/>
    <w:rsid w:val="008C7D8B"/>
    <w:rsid w:val="008E323C"/>
    <w:rsid w:val="008F3189"/>
    <w:rsid w:val="00917931"/>
    <w:rsid w:val="00923EF0"/>
    <w:rsid w:val="00927DCB"/>
    <w:rsid w:val="0093014C"/>
    <w:rsid w:val="00933512"/>
    <w:rsid w:val="0093441B"/>
    <w:rsid w:val="0095110E"/>
    <w:rsid w:val="0095636C"/>
    <w:rsid w:val="009602D9"/>
    <w:rsid w:val="009613BE"/>
    <w:rsid w:val="00981C77"/>
    <w:rsid w:val="00996672"/>
    <w:rsid w:val="009B012A"/>
    <w:rsid w:val="009B14B9"/>
    <w:rsid w:val="009B2A27"/>
    <w:rsid w:val="009B577A"/>
    <w:rsid w:val="009F77F9"/>
    <w:rsid w:val="00A13C68"/>
    <w:rsid w:val="00A4653F"/>
    <w:rsid w:val="00A47365"/>
    <w:rsid w:val="00A5667E"/>
    <w:rsid w:val="00A66954"/>
    <w:rsid w:val="00A72CEF"/>
    <w:rsid w:val="00A739B7"/>
    <w:rsid w:val="00A752D4"/>
    <w:rsid w:val="00A82586"/>
    <w:rsid w:val="00A84289"/>
    <w:rsid w:val="00A87C5F"/>
    <w:rsid w:val="00A916B5"/>
    <w:rsid w:val="00AA1040"/>
    <w:rsid w:val="00AB0F1B"/>
    <w:rsid w:val="00AB2B80"/>
    <w:rsid w:val="00AB7F7F"/>
    <w:rsid w:val="00AD56E4"/>
    <w:rsid w:val="00AE14DC"/>
    <w:rsid w:val="00AF5F81"/>
    <w:rsid w:val="00B46105"/>
    <w:rsid w:val="00B676FA"/>
    <w:rsid w:val="00B8795D"/>
    <w:rsid w:val="00BA0E43"/>
    <w:rsid w:val="00BC1A28"/>
    <w:rsid w:val="00BC3900"/>
    <w:rsid w:val="00BF28CA"/>
    <w:rsid w:val="00C12B7D"/>
    <w:rsid w:val="00C22944"/>
    <w:rsid w:val="00C26F32"/>
    <w:rsid w:val="00C32524"/>
    <w:rsid w:val="00C41A74"/>
    <w:rsid w:val="00C42267"/>
    <w:rsid w:val="00C45A76"/>
    <w:rsid w:val="00C5303B"/>
    <w:rsid w:val="00C66749"/>
    <w:rsid w:val="00C84DA2"/>
    <w:rsid w:val="00C9160C"/>
    <w:rsid w:val="00CB3F15"/>
    <w:rsid w:val="00CB427F"/>
    <w:rsid w:val="00CE08A0"/>
    <w:rsid w:val="00CE76ED"/>
    <w:rsid w:val="00CF6C16"/>
    <w:rsid w:val="00D1454F"/>
    <w:rsid w:val="00D16640"/>
    <w:rsid w:val="00D238D0"/>
    <w:rsid w:val="00D332C0"/>
    <w:rsid w:val="00D3620A"/>
    <w:rsid w:val="00D41498"/>
    <w:rsid w:val="00D543B5"/>
    <w:rsid w:val="00D56779"/>
    <w:rsid w:val="00D655E7"/>
    <w:rsid w:val="00D7302F"/>
    <w:rsid w:val="00D8526A"/>
    <w:rsid w:val="00D87510"/>
    <w:rsid w:val="00D9414A"/>
    <w:rsid w:val="00DA4E26"/>
    <w:rsid w:val="00DB280D"/>
    <w:rsid w:val="00DC197C"/>
    <w:rsid w:val="00DC4475"/>
    <w:rsid w:val="00DE1C8D"/>
    <w:rsid w:val="00DE1EEA"/>
    <w:rsid w:val="00DE6BC0"/>
    <w:rsid w:val="00DF77DF"/>
    <w:rsid w:val="00E05F9B"/>
    <w:rsid w:val="00E06897"/>
    <w:rsid w:val="00E11D34"/>
    <w:rsid w:val="00E12993"/>
    <w:rsid w:val="00E137AE"/>
    <w:rsid w:val="00E3565A"/>
    <w:rsid w:val="00E36CFC"/>
    <w:rsid w:val="00E535EA"/>
    <w:rsid w:val="00E55C46"/>
    <w:rsid w:val="00E633F1"/>
    <w:rsid w:val="00E67052"/>
    <w:rsid w:val="00E679DC"/>
    <w:rsid w:val="00E712BD"/>
    <w:rsid w:val="00E718A0"/>
    <w:rsid w:val="00E82CC9"/>
    <w:rsid w:val="00E832C8"/>
    <w:rsid w:val="00E86A76"/>
    <w:rsid w:val="00E92817"/>
    <w:rsid w:val="00E95C67"/>
    <w:rsid w:val="00E97D63"/>
    <w:rsid w:val="00EB6539"/>
    <w:rsid w:val="00EC0E2B"/>
    <w:rsid w:val="00ED29A9"/>
    <w:rsid w:val="00ED49A4"/>
    <w:rsid w:val="00EF429A"/>
    <w:rsid w:val="00EF7A91"/>
    <w:rsid w:val="00F03204"/>
    <w:rsid w:val="00F0460F"/>
    <w:rsid w:val="00F074A0"/>
    <w:rsid w:val="00F157DE"/>
    <w:rsid w:val="00F2576D"/>
    <w:rsid w:val="00F55218"/>
    <w:rsid w:val="00F745BB"/>
    <w:rsid w:val="00F762EE"/>
    <w:rsid w:val="00F81353"/>
    <w:rsid w:val="00F907E6"/>
    <w:rsid w:val="00F96869"/>
    <w:rsid w:val="00FA00CD"/>
    <w:rsid w:val="00FB05BE"/>
    <w:rsid w:val="00FC75BE"/>
    <w:rsid w:val="00FD02AA"/>
    <w:rsid w:val="00FD2F19"/>
    <w:rsid w:val="00FD3927"/>
    <w:rsid w:val="00FF4A85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948F4"/>
  <w15:docId w15:val="{568C8C5E-588E-44EC-9AF9-BD0E7DF6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65" w:lineRule="auto"/>
      <w:ind w:left="41" w:right="1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7"/>
      </w:numPr>
      <w:spacing w:after="106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3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uiPriority w:val="9"/>
    <w:rPr>
      <w:rFonts w:ascii="Arial" w:eastAsia="Arial" w:hAnsi="Arial" w:cs="Arial"/>
      <w:b/>
      <w:color w:val="00000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8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6BD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E67052"/>
    <w:pPr>
      <w:ind w:left="720"/>
      <w:contextualSpacing/>
    </w:pPr>
  </w:style>
  <w:style w:type="paragraph" w:customStyle="1" w:styleId="Default">
    <w:name w:val="Default"/>
    <w:rsid w:val="001C5FC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AD56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56E4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rsid w:val="009602D9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602D9"/>
    <w:rPr>
      <w:rFonts w:ascii="Times New Roman" w:eastAsia="Times New Roman" w:hAnsi="Times New Roman" w:cs="Times New Roman"/>
      <w:sz w:val="16"/>
      <w:szCs w:val="16"/>
    </w:rPr>
  </w:style>
  <w:style w:type="paragraph" w:customStyle="1" w:styleId="Jurisprudncias">
    <w:name w:val="Jurisprudências"/>
    <w:basedOn w:val="Normal"/>
    <w:link w:val="JurisprudnciasChar"/>
    <w:qFormat/>
    <w:rsid w:val="00C66749"/>
    <w:pPr>
      <w:spacing w:after="0" w:line="240" w:lineRule="auto"/>
      <w:ind w:left="0" w:right="0" w:firstLine="0"/>
    </w:pPr>
    <w:rPr>
      <w:rFonts w:eastAsiaTheme="minorHAnsi" w:cstheme="minorBidi"/>
      <w:color w:val="auto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C66749"/>
    <w:rPr>
      <w:rFonts w:ascii="Arial" w:eastAsiaTheme="minorHAnsi" w:hAnsi="Arial"/>
      <w:sz w:val="24"/>
      <w:lang w:eastAsia="en-US"/>
    </w:rPr>
  </w:style>
  <w:style w:type="table" w:styleId="Tabelacomgrade">
    <w:name w:val="Table Grid"/>
    <w:basedOn w:val="Tabelanormal"/>
    <w:uiPriority w:val="39"/>
    <w:rsid w:val="0000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icaoctvvaergea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68C8-2ABA-46C6-AFEA-7CE945F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Silveira</dc:creator>
  <cp:keywords/>
  <cp:lastModifiedBy>Usuário do Windows</cp:lastModifiedBy>
  <cp:revision>2</cp:revision>
  <dcterms:created xsi:type="dcterms:W3CDTF">2023-06-23T18:45:00Z</dcterms:created>
  <dcterms:modified xsi:type="dcterms:W3CDTF">2023-06-23T18:45:00Z</dcterms:modified>
</cp:coreProperties>
</file>