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248E2380" w:rsidR="0078412C" w:rsidRPr="006148CF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6148CF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6148CF" w:rsidRPr="006148CF">
        <w:rPr>
          <w:rFonts w:ascii="Bookman Old Style" w:hAnsi="Bookman Old Style"/>
          <w:b/>
          <w:bCs/>
          <w:sz w:val="24"/>
          <w:szCs w:val="20"/>
        </w:rPr>
        <w:t>1</w:t>
      </w:r>
      <w:r w:rsidR="0058500B">
        <w:rPr>
          <w:rFonts w:ascii="Bookman Old Style" w:hAnsi="Bookman Old Style"/>
          <w:b/>
          <w:bCs/>
          <w:sz w:val="24"/>
          <w:szCs w:val="20"/>
        </w:rPr>
        <w:t>81</w:t>
      </w:r>
      <w:r w:rsidR="00481977" w:rsidRPr="006148CF">
        <w:rPr>
          <w:rFonts w:ascii="Bookman Old Style" w:hAnsi="Bookman Old Style"/>
          <w:b/>
          <w:bCs/>
          <w:sz w:val="24"/>
          <w:szCs w:val="20"/>
        </w:rPr>
        <w:t>/2026</w:t>
      </w:r>
      <w:r w:rsidRPr="006148CF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084B55B4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6148CF">
        <w:rPr>
          <w:rFonts w:ascii="Bookman Old Style" w:hAnsi="Bookman Old Style"/>
          <w:sz w:val="24"/>
          <w:szCs w:val="20"/>
        </w:rPr>
        <w:t xml:space="preserve"> Vargeão SC, </w:t>
      </w:r>
      <w:r w:rsidR="0058500B">
        <w:rPr>
          <w:rFonts w:ascii="Bookman Old Style" w:hAnsi="Bookman Old Style"/>
          <w:sz w:val="24"/>
          <w:szCs w:val="20"/>
        </w:rPr>
        <w:t>06 de julho</w:t>
      </w:r>
      <w:r w:rsidR="00481977" w:rsidRPr="006148CF">
        <w:rPr>
          <w:rFonts w:ascii="Bookman Old Style" w:hAnsi="Bookman Old Style"/>
          <w:sz w:val="24"/>
          <w:szCs w:val="20"/>
        </w:rPr>
        <w:t xml:space="preserve"> de 2026</w:t>
      </w:r>
      <w:r w:rsidRPr="006148CF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51DE4496" w:rsidR="005D0EFF" w:rsidRPr="005D0EFF" w:rsidRDefault="00B6048A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</w:t>
      </w:r>
      <w:r w:rsidR="000D4C0F" w:rsidRPr="000D4C0F">
        <w:rPr>
          <w:rFonts w:ascii="Bookman Old Style" w:hAnsi="Bookman Old Style"/>
          <w:sz w:val="24"/>
          <w:szCs w:val="24"/>
        </w:rPr>
        <w:t xml:space="preserve">e na forma da </w:t>
      </w:r>
      <w:r w:rsidR="00A47E0A" w:rsidRPr="00A47E0A">
        <w:rPr>
          <w:rFonts w:ascii="Bookman Old Style" w:hAnsi="Bookman Old Style"/>
          <w:sz w:val="24"/>
          <w:szCs w:val="24"/>
        </w:rPr>
        <w:t>Lei Complementar nº 006/2003 de 23 de agosto de 2003 e da Lei Complementar nº 01</w:t>
      </w:r>
      <w:r w:rsidR="0058500B">
        <w:rPr>
          <w:rFonts w:ascii="Bookman Old Style" w:hAnsi="Bookman Old Style"/>
          <w:sz w:val="24"/>
          <w:szCs w:val="24"/>
        </w:rPr>
        <w:t>0</w:t>
      </w:r>
      <w:r w:rsidR="00A47E0A" w:rsidRPr="00A47E0A">
        <w:rPr>
          <w:rFonts w:ascii="Bookman Old Style" w:hAnsi="Bookman Old Style"/>
          <w:sz w:val="24"/>
          <w:szCs w:val="24"/>
        </w:rPr>
        <w:t xml:space="preserve">/2005 de </w:t>
      </w:r>
      <w:r w:rsidR="0058500B">
        <w:rPr>
          <w:rFonts w:ascii="Bookman Old Style" w:hAnsi="Bookman Old Style"/>
          <w:sz w:val="24"/>
          <w:szCs w:val="24"/>
        </w:rPr>
        <w:t>1</w:t>
      </w:r>
      <w:r w:rsidR="00A47E0A" w:rsidRPr="00A47E0A">
        <w:rPr>
          <w:rFonts w:ascii="Bookman Old Style" w:hAnsi="Bookman Old Style"/>
          <w:sz w:val="24"/>
          <w:szCs w:val="24"/>
        </w:rPr>
        <w:t>3 de dezembro de 2005 e suas alterações;</w:t>
      </w:r>
    </w:p>
    <w:p w14:paraId="16F27572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E904EAF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52625E0A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22BE99C6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53C6BBD4" w14:textId="1C016D5B" w:rsidR="00375710" w:rsidRDefault="00375710" w:rsidP="00375710">
      <w:pPr>
        <w:pStyle w:val="Corpodetexto"/>
        <w:spacing w:after="240"/>
        <w:jc w:val="both"/>
        <w:rPr>
          <w:rFonts w:ascii="Bookman Old Style" w:hAnsi="Bookman Old Style"/>
          <w:sz w:val="24"/>
          <w:szCs w:val="24"/>
        </w:rPr>
      </w:pPr>
      <w:r w:rsidRPr="00375710">
        <w:rPr>
          <w:rFonts w:ascii="Bookman Old Style" w:hAnsi="Bookman Old Style"/>
          <w:sz w:val="24"/>
          <w:szCs w:val="24"/>
        </w:rPr>
        <w:t xml:space="preserve">Exonerar, a pedido, a partir de </w:t>
      </w:r>
      <w:r w:rsidR="0058500B">
        <w:rPr>
          <w:rFonts w:ascii="Bookman Old Style" w:hAnsi="Bookman Old Style"/>
          <w:sz w:val="24"/>
          <w:szCs w:val="24"/>
        </w:rPr>
        <w:t>06/07</w:t>
      </w:r>
      <w:r w:rsidR="00481977">
        <w:rPr>
          <w:rFonts w:ascii="Bookman Old Style" w:hAnsi="Bookman Old Style"/>
          <w:sz w:val="24"/>
          <w:szCs w:val="24"/>
        </w:rPr>
        <w:t>/2026</w:t>
      </w:r>
      <w:r w:rsidRPr="00375710">
        <w:rPr>
          <w:rFonts w:ascii="Bookman Old Style" w:hAnsi="Bookman Old Style"/>
          <w:sz w:val="24"/>
          <w:szCs w:val="24"/>
        </w:rPr>
        <w:t xml:space="preserve">, </w:t>
      </w:r>
      <w:r w:rsidR="0058500B">
        <w:rPr>
          <w:rFonts w:ascii="Bookman Old Style" w:hAnsi="Bookman Old Style"/>
          <w:b/>
          <w:bCs/>
          <w:sz w:val="24"/>
          <w:szCs w:val="24"/>
        </w:rPr>
        <w:t>ANA LÍVIA DE SOUSA BATISTA</w:t>
      </w:r>
      <w:r w:rsidRPr="000D4C0F">
        <w:rPr>
          <w:rFonts w:ascii="Bookman Old Style" w:hAnsi="Bookman Old Style"/>
          <w:bCs/>
          <w:sz w:val="24"/>
          <w:szCs w:val="24"/>
        </w:rPr>
        <w:t xml:space="preserve">, inscrita no CPF nº </w:t>
      </w:r>
      <w:r w:rsidR="0058500B" w:rsidRPr="0058500B">
        <w:rPr>
          <w:rFonts w:ascii="Bookman Old Style" w:hAnsi="Bookman Old Style"/>
          <w:bCs/>
          <w:sz w:val="24"/>
          <w:szCs w:val="24"/>
        </w:rPr>
        <w:t>088.732.073-24</w:t>
      </w:r>
      <w:r w:rsidRPr="00375710">
        <w:rPr>
          <w:rFonts w:ascii="Bookman Old Style" w:hAnsi="Bookman Old Style"/>
          <w:sz w:val="24"/>
          <w:szCs w:val="24"/>
        </w:rPr>
        <w:t>, matrícula nº 51</w:t>
      </w:r>
      <w:r w:rsidR="0058500B">
        <w:rPr>
          <w:rFonts w:ascii="Bookman Old Style" w:hAnsi="Bookman Old Style"/>
          <w:sz w:val="24"/>
          <w:szCs w:val="24"/>
        </w:rPr>
        <w:t>236</w:t>
      </w:r>
      <w:r w:rsidRPr="00375710">
        <w:rPr>
          <w:rFonts w:ascii="Bookman Old Style" w:hAnsi="Bookman Old Style"/>
          <w:sz w:val="24"/>
          <w:szCs w:val="24"/>
        </w:rPr>
        <w:t xml:space="preserve">, das funções do cargo de </w:t>
      </w:r>
      <w:r w:rsidR="0058500B">
        <w:rPr>
          <w:rFonts w:ascii="Bookman Old Style" w:hAnsi="Bookman Old Style"/>
          <w:sz w:val="24"/>
          <w:szCs w:val="24"/>
        </w:rPr>
        <w:t>Agente Educacional</w:t>
      </w:r>
      <w:r w:rsidR="000E344A">
        <w:rPr>
          <w:rFonts w:ascii="Bookman Old Style" w:hAnsi="Bookman Old Style"/>
          <w:sz w:val="24"/>
          <w:szCs w:val="24"/>
        </w:rPr>
        <w:t xml:space="preserve">, </w:t>
      </w:r>
      <w:r w:rsidR="009D14EF">
        <w:rPr>
          <w:rFonts w:ascii="Bookman Old Style" w:hAnsi="Bookman Old Style"/>
          <w:sz w:val="24"/>
          <w:szCs w:val="24"/>
        </w:rPr>
        <w:t>4</w:t>
      </w:r>
      <w:r w:rsidR="000E344A">
        <w:rPr>
          <w:rFonts w:ascii="Bookman Old Style" w:hAnsi="Bookman Old Style"/>
          <w:sz w:val="24"/>
          <w:szCs w:val="24"/>
        </w:rPr>
        <w:t>0h</w:t>
      </w:r>
      <w:r w:rsidRPr="00375710">
        <w:rPr>
          <w:rFonts w:ascii="Bookman Old Style" w:hAnsi="Bookman Old Style"/>
          <w:sz w:val="24"/>
          <w:szCs w:val="24"/>
        </w:rPr>
        <w:t xml:space="preserve">, lotada na Secretaria Municipal de </w:t>
      </w:r>
      <w:r w:rsidR="00381811">
        <w:rPr>
          <w:rFonts w:ascii="Bookman Old Style" w:hAnsi="Bookman Old Style"/>
          <w:sz w:val="24"/>
          <w:szCs w:val="24"/>
        </w:rPr>
        <w:t>Educação</w:t>
      </w:r>
      <w:r w:rsidRPr="00375710">
        <w:rPr>
          <w:rFonts w:ascii="Bookman Old Style" w:hAnsi="Bookman Old Style"/>
          <w:sz w:val="24"/>
          <w:szCs w:val="24"/>
        </w:rPr>
        <w:t xml:space="preserve">, contratada por tempo determinado através da Portaria nº </w:t>
      </w:r>
      <w:r w:rsidR="0058500B">
        <w:rPr>
          <w:rFonts w:ascii="Bookman Old Style" w:hAnsi="Bookman Old Style"/>
          <w:sz w:val="24"/>
          <w:szCs w:val="24"/>
        </w:rPr>
        <w:t>077/2025</w:t>
      </w:r>
      <w:r w:rsidRPr="00375710">
        <w:rPr>
          <w:rFonts w:ascii="Bookman Old Style" w:hAnsi="Bookman Old Style"/>
          <w:sz w:val="24"/>
          <w:szCs w:val="24"/>
        </w:rPr>
        <w:t xml:space="preserve"> de </w:t>
      </w:r>
      <w:r w:rsidR="0058500B">
        <w:rPr>
          <w:rFonts w:ascii="Bookman Old Style" w:hAnsi="Bookman Old Style"/>
          <w:sz w:val="24"/>
          <w:szCs w:val="24"/>
        </w:rPr>
        <w:t>10/02/2025</w:t>
      </w:r>
      <w:r w:rsidRPr="00375710">
        <w:rPr>
          <w:rFonts w:ascii="Bookman Old Style" w:hAnsi="Bookman Old Style"/>
          <w:sz w:val="24"/>
          <w:szCs w:val="24"/>
        </w:rPr>
        <w:t>.</w:t>
      </w:r>
    </w:p>
    <w:p w14:paraId="3BFB42A5" w14:textId="77777777" w:rsidR="00375710" w:rsidRPr="00375710" w:rsidRDefault="00375710" w:rsidP="00375710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D96AB2B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23FFBB0D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6148CF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58500B">
        <w:rPr>
          <w:rFonts w:ascii="Bookman Old Style" w:hAnsi="Bookman Old Style"/>
          <w:sz w:val="24"/>
          <w:szCs w:val="24"/>
        </w:rPr>
        <w:t>06 de julho</w:t>
      </w:r>
      <w:bookmarkStart w:id="0" w:name="_GoBack"/>
      <w:bookmarkEnd w:id="0"/>
      <w:r w:rsidR="00481977" w:rsidRPr="006148CF">
        <w:rPr>
          <w:rFonts w:ascii="Bookman Old Style" w:hAnsi="Bookman Old Style"/>
          <w:sz w:val="24"/>
          <w:szCs w:val="24"/>
        </w:rPr>
        <w:t xml:space="preserve"> de 2026</w:t>
      </w:r>
      <w:r w:rsidRPr="006148CF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6AF7FC59" w:rsidR="0078412C" w:rsidRPr="0078412C" w:rsidRDefault="00B6048A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4698C709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27AE8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876DC1" w14:textId="77777777" w:rsidR="00CB53FF" w:rsidRDefault="00CB53FF" w:rsidP="00D93D84">
      <w:pPr>
        <w:spacing w:after="0" w:line="240" w:lineRule="auto"/>
      </w:pPr>
      <w:r>
        <w:separator/>
      </w:r>
    </w:p>
  </w:endnote>
  <w:endnote w:type="continuationSeparator" w:id="0">
    <w:p w14:paraId="602D820C" w14:textId="77777777" w:rsidR="00CB53FF" w:rsidRDefault="00CB53FF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D12794" w14:textId="77777777" w:rsidR="00CB53FF" w:rsidRDefault="00CB53FF" w:rsidP="00D93D84">
      <w:pPr>
        <w:spacing w:after="0" w:line="240" w:lineRule="auto"/>
      </w:pPr>
      <w:r>
        <w:separator/>
      </w:r>
    </w:p>
  </w:footnote>
  <w:footnote w:type="continuationSeparator" w:id="0">
    <w:p w14:paraId="6C6F7517" w14:textId="77777777" w:rsidR="00CB53FF" w:rsidRDefault="00CB53FF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082B1B"/>
    <w:rsid w:val="000A1367"/>
    <w:rsid w:val="000D1B28"/>
    <w:rsid w:val="000D4C0F"/>
    <w:rsid w:val="000E344A"/>
    <w:rsid w:val="00147A66"/>
    <w:rsid w:val="001528D9"/>
    <w:rsid w:val="00183B16"/>
    <w:rsid w:val="00205D2B"/>
    <w:rsid w:val="002B3F9A"/>
    <w:rsid w:val="002B56DC"/>
    <w:rsid w:val="002D3D98"/>
    <w:rsid w:val="003242EE"/>
    <w:rsid w:val="0037526A"/>
    <w:rsid w:val="00375710"/>
    <w:rsid w:val="00381811"/>
    <w:rsid w:val="003A7B7F"/>
    <w:rsid w:val="003F5AE0"/>
    <w:rsid w:val="00426EAA"/>
    <w:rsid w:val="00441357"/>
    <w:rsid w:val="00467818"/>
    <w:rsid w:val="00481977"/>
    <w:rsid w:val="004D5BA4"/>
    <w:rsid w:val="004F1808"/>
    <w:rsid w:val="004F7239"/>
    <w:rsid w:val="00577176"/>
    <w:rsid w:val="00582DBB"/>
    <w:rsid w:val="0058500B"/>
    <w:rsid w:val="005B10C3"/>
    <w:rsid w:val="005D0EFF"/>
    <w:rsid w:val="006148CF"/>
    <w:rsid w:val="00647902"/>
    <w:rsid w:val="006B5D53"/>
    <w:rsid w:val="006B7C83"/>
    <w:rsid w:val="0074609F"/>
    <w:rsid w:val="0078412C"/>
    <w:rsid w:val="007D5BEA"/>
    <w:rsid w:val="00831A8E"/>
    <w:rsid w:val="00880281"/>
    <w:rsid w:val="00881563"/>
    <w:rsid w:val="008B6D3A"/>
    <w:rsid w:val="008C4B4D"/>
    <w:rsid w:val="008C5128"/>
    <w:rsid w:val="008E0610"/>
    <w:rsid w:val="00912ACD"/>
    <w:rsid w:val="00921247"/>
    <w:rsid w:val="00932A53"/>
    <w:rsid w:val="009333F8"/>
    <w:rsid w:val="00961923"/>
    <w:rsid w:val="00974EFC"/>
    <w:rsid w:val="009D14EF"/>
    <w:rsid w:val="009D5066"/>
    <w:rsid w:val="009D670D"/>
    <w:rsid w:val="00A47E0A"/>
    <w:rsid w:val="00A52E9A"/>
    <w:rsid w:val="00A77289"/>
    <w:rsid w:val="00A8335A"/>
    <w:rsid w:val="00AB51A2"/>
    <w:rsid w:val="00B6048A"/>
    <w:rsid w:val="00B90637"/>
    <w:rsid w:val="00BA2FB6"/>
    <w:rsid w:val="00BC4C8D"/>
    <w:rsid w:val="00BD4C35"/>
    <w:rsid w:val="00BD61B4"/>
    <w:rsid w:val="00BE1118"/>
    <w:rsid w:val="00BF3DEB"/>
    <w:rsid w:val="00BF656A"/>
    <w:rsid w:val="00C34E1C"/>
    <w:rsid w:val="00C565E6"/>
    <w:rsid w:val="00C90209"/>
    <w:rsid w:val="00CA2BAE"/>
    <w:rsid w:val="00CB47A0"/>
    <w:rsid w:val="00CB53FF"/>
    <w:rsid w:val="00D02017"/>
    <w:rsid w:val="00D4196F"/>
    <w:rsid w:val="00D46F73"/>
    <w:rsid w:val="00D53BB2"/>
    <w:rsid w:val="00D93D84"/>
    <w:rsid w:val="00E4615B"/>
    <w:rsid w:val="00E64F97"/>
    <w:rsid w:val="00EE52A5"/>
    <w:rsid w:val="00F038D7"/>
    <w:rsid w:val="00F16AEF"/>
    <w:rsid w:val="00F24983"/>
    <w:rsid w:val="00F9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6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B3DD7-6302-4814-AF8E-5D772EFC7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2026-02-04T18:55:00Z</cp:lastPrinted>
  <dcterms:created xsi:type="dcterms:W3CDTF">2026-07-06T19:15:00Z</dcterms:created>
  <dcterms:modified xsi:type="dcterms:W3CDTF">2026-07-06T19:18:00Z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