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0385" w:rsidRPr="00522508" w:rsidRDefault="00AF7BE7" w:rsidP="006F2F0C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bookmarkStart w:id="0" w:name="_Hlk188424697"/>
      <w:r w:rsidRPr="00A86F1D">
        <w:rPr>
          <w:rFonts w:ascii="Arial" w:hAnsi="Arial" w:cs="Arial"/>
          <w:b/>
          <w:sz w:val="22"/>
          <w:szCs w:val="22"/>
        </w:rPr>
        <w:t xml:space="preserve">DECRETO N.º </w:t>
      </w:r>
      <w:r w:rsidR="00A86F1D" w:rsidRPr="00A86F1D">
        <w:rPr>
          <w:rFonts w:ascii="Arial" w:hAnsi="Arial" w:cs="Arial"/>
          <w:b/>
          <w:sz w:val="22"/>
          <w:szCs w:val="22"/>
        </w:rPr>
        <w:t>047</w:t>
      </w:r>
      <w:r w:rsidR="00160EFC" w:rsidRPr="00A86F1D">
        <w:rPr>
          <w:rFonts w:ascii="Arial" w:hAnsi="Arial" w:cs="Arial"/>
          <w:b/>
          <w:sz w:val="22"/>
          <w:szCs w:val="22"/>
        </w:rPr>
        <w:t>/2026</w:t>
      </w:r>
      <w:r w:rsidR="00BA5FB6" w:rsidRPr="00A86F1D">
        <w:rPr>
          <w:rFonts w:ascii="Arial" w:hAnsi="Arial" w:cs="Arial"/>
          <w:b/>
          <w:sz w:val="22"/>
          <w:szCs w:val="22"/>
        </w:rPr>
        <w:t>.</w:t>
      </w:r>
      <w:r w:rsidR="008C3CEF" w:rsidRPr="00A86F1D">
        <w:rPr>
          <w:rFonts w:ascii="Arial" w:hAnsi="Arial" w:cs="Arial"/>
          <w:b/>
          <w:sz w:val="22"/>
          <w:szCs w:val="22"/>
        </w:rPr>
        <w:t xml:space="preserve">             </w:t>
      </w:r>
      <w:r w:rsidR="00A73BB7" w:rsidRPr="00A86F1D">
        <w:rPr>
          <w:rFonts w:ascii="Arial" w:hAnsi="Arial" w:cs="Arial"/>
          <w:b/>
          <w:sz w:val="22"/>
          <w:szCs w:val="22"/>
        </w:rPr>
        <w:t xml:space="preserve">     </w:t>
      </w:r>
      <w:r w:rsidR="008C3CEF" w:rsidRPr="00A86F1D">
        <w:rPr>
          <w:rFonts w:ascii="Arial" w:hAnsi="Arial" w:cs="Arial"/>
          <w:b/>
          <w:sz w:val="22"/>
          <w:szCs w:val="22"/>
        </w:rPr>
        <w:t xml:space="preserve"> </w:t>
      </w:r>
      <w:r w:rsidR="004D721D" w:rsidRPr="00A86F1D">
        <w:rPr>
          <w:rFonts w:ascii="Arial" w:hAnsi="Arial" w:cs="Arial"/>
          <w:b/>
          <w:sz w:val="22"/>
          <w:szCs w:val="22"/>
        </w:rPr>
        <w:t xml:space="preserve">         </w:t>
      </w:r>
      <w:r w:rsidR="00773F3D" w:rsidRPr="00A86F1D">
        <w:rPr>
          <w:rFonts w:ascii="Arial" w:hAnsi="Arial" w:cs="Arial"/>
          <w:b/>
          <w:sz w:val="22"/>
          <w:szCs w:val="22"/>
        </w:rPr>
        <w:t xml:space="preserve">      </w:t>
      </w:r>
      <w:r w:rsidR="00522508" w:rsidRPr="00A86F1D">
        <w:rPr>
          <w:rFonts w:ascii="Arial" w:hAnsi="Arial" w:cs="Arial"/>
          <w:b/>
          <w:sz w:val="22"/>
          <w:szCs w:val="22"/>
        </w:rPr>
        <w:t xml:space="preserve">          </w:t>
      </w:r>
      <w:r w:rsidR="004D721D" w:rsidRPr="00A86F1D">
        <w:rPr>
          <w:rFonts w:ascii="Arial" w:hAnsi="Arial" w:cs="Arial"/>
          <w:b/>
          <w:sz w:val="22"/>
          <w:szCs w:val="22"/>
        </w:rPr>
        <w:t xml:space="preserve"> </w:t>
      </w:r>
      <w:r w:rsidR="00A86AEE" w:rsidRPr="00A86F1D">
        <w:rPr>
          <w:rFonts w:ascii="Arial" w:hAnsi="Arial" w:cs="Arial"/>
          <w:b/>
          <w:sz w:val="22"/>
          <w:szCs w:val="22"/>
        </w:rPr>
        <w:t xml:space="preserve"> </w:t>
      </w:r>
      <w:r w:rsidR="004D721D" w:rsidRPr="00A86F1D">
        <w:rPr>
          <w:rFonts w:ascii="Arial" w:hAnsi="Arial" w:cs="Arial"/>
          <w:b/>
          <w:sz w:val="22"/>
          <w:szCs w:val="22"/>
        </w:rPr>
        <w:t xml:space="preserve">    </w:t>
      </w:r>
      <w:r w:rsidR="008C3CEF" w:rsidRPr="00A86F1D">
        <w:rPr>
          <w:rFonts w:ascii="Arial" w:hAnsi="Arial" w:cs="Arial"/>
          <w:b/>
          <w:sz w:val="22"/>
          <w:szCs w:val="22"/>
        </w:rPr>
        <w:t xml:space="preserve"> </w:t>
      </w:r>
      <w:r w:rsidR="005F1AC2" w:rsidRPr="00A86F1D">
        <w:rPr>
          <w:rFonts w:ascii="Arial" w:hAnsi="Arial" w:cs="Arial"/>
          <w:sz w:val="22"/>
          <w:szCs w:val="22"/>
        </w:rPr>
        <w:t>Vargeão</w:t>
      </w:r>
      <w:r w:rsidR="00A668E2" w:rsidRPr="00A86F1D">
        <w:rPr>
          <w:rFonts w:ascii="Arial" w:hAnsi="Arial" w:cs="Arial"/>
          <w:sz w:val="22"/>
          <w:szCs w:val="22"/>
        </w:rPr>
        <w:t>/</w:t>
      </w:r>
      <w:r w:rsidR="005F1AC2" w:rsidRPr="00A86F1D">
        <w:rPr>
          <w:rFonts w:ascii="Arial" w:hAnsi="Arial" w:cs="Arial"/>
          <w:sz w:val="22"/>
          <w:szCs w:val="22"/>
        </w:rPr>
        <w:t xml:space="preserve">SC, </w:t>
      </w:r>
      <w:r w:rsidR="00B32D12" w:rsidRPr="00A86F1D">
        <w:rPr>
          <w:rFonts w:ascii="Arial" w:hAnsi="Arial" w:cs="Arial"/>
          <w:sz w:val="22"/>
          <w:szCs w:val="22"/>
        </w:rPr>
        <w:t>07 de abril</w:t>
      </w:r>
      <w:r w:rsidR="00B45785" w:rsidRPr="00A86F1D">
        <w:rPr>
          <w:rFonts w:ascii="Arial" w:hAnsi="Arial" w:cs="Arial"/>
          <w:sz w:val="22"/>
          <w:szCs w:val="22"/>
        </w:rPr>
        <w:t xml:space="preserve"> de 202</w:t>
      </w:r>
      <w:r w:rsidR="00160EFC" w:rsidRPr="00A86F1D">
        <w:rPr>
          <w:rFonts w:ascii="Arial" w:hAnsi="Arial" w:cs="Arial"/>
          <w:sz w:val="22"/>
          <w:szCs w:val="22"/>
        </w:rPr>
        <w:t>6</w:t>
      </w:r>
      <w:r w:rsidR="00084CE7" w:rsidRPr="00A86F1D">
        <w:rPr>
          <w:rFonts w:ascii="Arial" w:hAnsi="Arial" w:cs="Arial"/>
          <w:sz w:val="22"/>
          <w:szCs w:val="22"/>
        </w:rPr>
        <w:t>.</w:t>
      </w:r>
    </w:p>
    <w:p w:rsidR="006F2F0C" w:rsidRPr="00522508" w:rsidRDefault="006F2F0C" w:rsidP="006F2F0C">
      <w:pPr>
        <w:pStyle w:val="Recuodecorpodetexto"/>
        <w:spacing w:line="300" w:lineRule="auto"/>
        <w:ind w:left="0"/>
        <w:rPr>
          <w:rFonts w:ascii="Arial" w:hAnsi="Arial" w:cs="Arial"/>
          <w:b/>
          <w:sz w:val="22"/>
          <w:szCs w:val="22"/>
        </w:rPr>
      </w:pPr>
    </w:p>
    <w:p w:rsidR="00A73BB7" w:rsidRPr="00522508" w:rsidRDefault="00390CDE" w:rsidP="00522508">
      <w:pPr>
        <w:pStyle w:val="Recuodecorpodetexto"/>
        <w:spacing w:line="300" w:lineRule="auto"/>
        <w:ind w:left="3119"/>
        <w:rPr>
          <w:rFonts w:ascii="Arial" w:hAnsi="Arial" w:cs="Arial"/>
          <w:b/>
          <w:sz w:val="22"/>
          <w:szCs w:val="22"/>
        </w:rPr>
      </w:pPr>
      <w:r w:rsidRPr="00522508">
        <w:rPr>
          <w:rFonts w:ascii="Arial" w:hAnsi="Arial" w:cs="Arial"/>
          <w:b/>
          <w:sz w:val="22"/>
          <w:szCs w:val="22"/>
        </w:rPr>
        <w:t xml:space="preserve">PROMOVE ALTERAÇÃO NO ART. 2° DO DECRETO 008/2024, QUE </w:t>
      </w:r>
      <w:r w:rsidR="00FA5EF2" w:rsidRPr="00522508">
        <w:rPr>
          <w:rFonts w:ascii="Arial" w:hAnsi="Arial" w:cs="Arial"/>
          <w:b/>
          <w:sz w:val="22"/>
          <w:szCs w:val="22"/>
        </w:rPr>
        <w:t xml:space="preserve">ESTABELECE O VALOR </w:t>
      </w:r>
      <w:r w:rsidR="00416E00" w:rsidRPr="00522508">
        <w:rPr>
          <w:rFonts w:ascii="Arial" w:hAnsi="Arial" w:cs="Arial"/>
          <w:b/>
          <w:sz w:val="22"/>
          <w:szCs w:val="22"/>
        </w:rPr>
        <w:t>DA ALIQUOTA DA CONTRIBUIÇÃO PREVIDENCIARIA</w:t>
      </w:r>
      <w:r w:rsidR="00BA5FB6" w:rsidRPr="00522508">
        <w:rPr>
          <w:rFonts w:ascii="Arial" w:hAnsi="Arial" w:cs="Arial"/>
          <w:b/>
          <w:sz w:val="22"/>
          <w:szCs w:val="22"/>
        </w:rPr>
        <w:t>,</w:t>
      </w:r>
      <w:r w:rsidR="00416E00" w:rsidRPr="00522508">
        <w:rPr>
          <w:rFonts w:ascii="Arial" w:hAnsi="Arial" w:cs="Arial"/>
          <w:b/>
          <w:sz w:val="22"/>
          <w:szCs w:val="22"/>
        </w:rPr>
        <w:t xml:space="preserve"> NOS TERMOS DA LEI FEDERAL N. 14.784, DE 27 DE DEZEMBRO DE 2023.</w:t>
      </w:r>
      <w:r w:rsidR="00FA5EF2" w:rsidRPr="00522508">
        <w:rPr>
          <w:rFonts w:ascii="Arial" w:hAnsi="Arial" w:cs="Arial"/>
          <w:b/>
          <w:sz w:val="22"/>
          <w:szCs w:val="22"/>
        </w:rPr>
        <w:t xml:space="preserve"> </w:t>
      </w:r>
    </w:p>
    <w:p w:rsidR="00DB5280" w:rsidRPr="00522508" w:rsidRDefault="00DB5280" w:rsidP="006F2F0C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:rsidR="00FA5EF2" w:rsidRPr="00522508" w:rsidRDefault="00B32D12" w:rsidP="00522508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22508">
        <w:rPr>
          <w:rFonts w:ascii="Arial" w:hAnsi="Arial" w:cs="Arial"/>
          <w:b/>
          <w:bCs/>
          <w:sz w:val="22"/>
          <w:szCs w:val="22"/>
        </w:rPr>
        <w:t>AMARILDO PAGLIA</w:t>
      </w:r>
      <w:r w:rsidR="00A73BB7" w:rsidRPr="00522508">
        <w:rPr>
          <w:rFonts w:ascii="Arial" w:hAnsi="Arial" w:cs="Arial"/>
          <w:sz w:val="22"/>
          <w:szCs w:val="22"/>
        </w:rPr>
        <w:t>, Prefeito Municipal</w:t>
      </w:r>
      <w:r w:rsidR="00DF356A" w:rsidRPr="00522508">
        <w:rPr>
          <w:rFonts w:ascii="Arial" w:hAnsi="Arial" w:cs="Arial"/>
          <w:sz w:val="22"/>
          <w:szCs w:val="22"/>
        </w:rPr>
        <w:t xml:space="preserve"> </w:t>
      </w:r>
      <w:r w:rsidR="00A73BB7" w:rsidRPr="00522508">
        <w:rPr>
          <w:rFonts w:ascii="Arial" w:hAnsi="Arial" w:cs="Arial"/>
          <w:sz w:val="22"/>
          <w:szCs w:val="22"/>
        </w:rPr>
        <w:t xml:space="preserve">de Vargeão, Estado de Santa Catarina, no uso de suas atribuições conferidas </w:t>
      </w:r>
      <w:r w:rsidR="007B0163" w:rsidRPr="00522508">
        <w:rPr>
          <w:rFonts w:ascii="Arial" w:hAnsi="Arial" w:cs="Arial"/>
          <w:sz w:val="22"/>
          <w:szCs w:val="22"/>
        </w:rPr>
        <w:t xml:space="preserve">na forma da Lei </w:t>
      </w:r>
      <w:r w:rsidR="00416E00" w:rsidRPr="00522508">
        <w:rPr>
          <w:rFonts w:ascii="Arial" w:hAnsi="Arial" w:cs="Arial"/>
          <w:sz w:val="22"/>
          <w:szCs w:val="22"/>
        </w:rPr>
        <w:t>Federal n. 14.784, de 27 de dezembro de 2023</w:t>
      </w:r>
      <w:r w:rsidR="00D60B46" w:rsidRPr="00522508">
        <w:rPr>
          <w:rFonts w:ascii="Arial" w:hAnsi="Arial" w:cs="Arial"/>
          <w:sz w:val="22"/>
          <w:szCs w:val="22"/>
        </w:rPr>
        <w:t xml:space="preserve">, </w:t>
      </w:r>
      <w:r w:rsidR="00390CDE" w:rsidRPr="00522508">
        <w:rPr>
          <w:rFonts w:ascii="Arial" w:hAnsi="Arial" w:cs="Arial"/>
          <w:sz w:val="22"/>
          <w:szCs w:val="22"/>
        </w:rPr>
        <w:t>no Decr</w:t>
      </w:r>
      <w:r w:rsidR="006C12D0" w:rsidRPr="00522508">
        <w:rPr>
          <w:rFonts w:ascii="Arial" w:hAnsi="Arial" w:cs="Arial"/>
          <w:sz w:val="22"/>
          <w:szCs w:val="22"/>
        </w:rPr>
        <w:t>e</w:t>
      </w:r>
      <w:r w:rsidR="00390CDE" w:rsidRPr="00522508">
        <w:rPr>
          <w:rFonts w:ascii="Arial" w:hAnsi="Arial" w:cs="Arial"/>
          <w:sz w:val="22"/>
          <w:szCs w:val="22"/>
        </w:rPr>
        <w:t>to Municipal n. 008/2024</w:t>
      </w:r>
      <w:r w:rsidRPr="00522508">
        <w:rPr>
          <w:rFonts w:ascii="Arial" w:hAnsi="Arial" w:cs="Arial"/>
          <w:sz w:val="22"/>
          <w:szCs w:val="22"/>
        </w:rPr>
        <w:t xml:space="preserve"> e na Instrução Normativa RFB nº 2305/2025</w:t>
      </w:r>
      <w:r w:rsidR="00390CDE" w:rsidRPr="00522508">
        <w:rPr>
          <w:rFonts w:ascii="Arial" w:hAnsi="Arial" w:cs="Arial"/>
          <w:sz w:val="22"/>
          <w:szCs w:val="22"/>
        </w:rPr>
        <w:t>.</w:t>
      </w:r>
      <w:r w:rsidR="00D60B46" w:rsidRPr="00522508">
        <w:rPr>
          <w:rFonts w:ascii="Arial" w:hAnsi="Arial" w:cs="Arial"/>
          <w:sz w:val="22"/>
          <w:szCs w:val="22"/>
        </w:rPr>
        <w:t xml:space="preserve"> </w:t>
      </w:r>
    </w:p>
    <w:p w:rsidR="008253B4" w:rsidRPr="00522508" w:rsidRDefault="00595B52" w:rsidP="00522508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22508">
        <w:rPr>
          <w:rFonts w:ascii="Arial" w:hAnsi="Arial" w:cs="Arial"/>
          <w:b/>
          <w:bCs/>
          <w:sz w:val="22"/>
          <w:szCs w:val="22"/>
        </w:rPr>
        <w:t>Considerando</w:t>
      </w:r>
      <w:r w:rsidRPr="00522508">
        <w:rPr>
          <w:rFonts w:ascii="Arial" w:hAnsi="Arial" w:cs="Arial"/>
          <w:sz w:val="22"/>
          <w:szCs w:val="22"/>
        </w:rPr>
        <w:t xml:space="preserve">, a Lei Federal n. 14.973 de 16 de setembro de 2024, que </w:t>
      </w:r>
      <w:r w:rsidR="008253B4" w:rsidRPr="00522508">
        <w:rPr>
          <w:rFonts w:ascii="Arial" w:hAnsi="Arial" w:cs="Arial"/>
          <w:sz w:val="22"/>
          <w:szCs w:val="22"/>
        </w:rPr>
        <w:t>trata principalmente da reoneração gradual da folha de pagamento para diversos setores e municípios estabelecendo uma transição gradual (2025-2027)</w:t>
      </w:r>
      <w:bookmarkStart w:id="1" w:name="_GoBack"/>
      <w:bookmarkEnd w:id="1"/>
      <w:r w:rsidR="008253B4" w:rsidRPr="00522508">
        <w:rPr>
          <w:rFonts w:ascii="Arial" w:hAnsi="Arial" w:cs="Arial"/>
          <w:sz w:val="22"/>
          <w:szCs w:val="22"/>
        </w:rPr>
        <w:t xml:space="preserve"> para o retorno da contribuição previdenciária sobre a folha, após a desoneração em 2024.</w:t>
      </w:r>
    </w:p>
    <w:p w:rsidR="00BA5FB6" w:rsidRPr="00522508" w:rsidRDefault="00BA5FB6" w:rsidP="00522508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22508">
        <w:rPr>
          <w:rFonts w:ascii="Arial" w:hAnsi="Arial" w:cs="Arial"/>
          <w:b/>
          <w:bCs/>
          <w:sz w:val="22"/>
          <w:szCs w:val="22"/>
        </w:rPr>
        <w:t>Considerando</w:t>
      </w:r>
      <w:r w:rsidRPr="00522508">
        <w:rPr>
          <w:rFonts w:ascii="Arial" w:hAnsi="Arial" w:cs="Arial"/>
          <w:sz w:val="22"/>
          <w:szCs w:val="22"/>
        </w:rPr>
        <w:t>, que o Município possui um coeficiente populacional inferior a 4.0</w:t>
      </w:r>
      <w:r w:rsidR="00404917" w:rsidRPr="00522508">
        <w:rPr>
          <w:rFonts w:ascii="Arial" w:hAnsi="Arial" w:cs="Arial"/>
          <w:sz w:val="22"/>
          <w:szCs w:val="22"/>
        </w:rPr>
        <w:t>, da tabela de faixas de habitantes do </w:t>
      </w:r>
      <w:hyperlink r:id="rId7" w:anchor="art91%C2%A72." w:history="1">
        <w:r w:rsidR="00404917" w:rsidRPr="00522508">
          <w:rPr>
            <w:rStyle w:val="Hyperlink"/>
            <w:rFonts w:ascii="Arial" w:hAnsi="Arial" w:cs="Arial"/>
            <w:color w:val="auto"/>
            <w:sz w:val="22"/>
            <w:szCs w:val="22"/>
          </w:rPr>
          <w:t>§ 2º do art. 91 da Lei nº 5.172, de 25 de outubro de 1966</w:t>
        </w:r>
      </w:hyperlink>
      <w:r w:rsidRPr="00522508">
        <w:rPr>
          <w:rFonts w:ascii="Arial" w:hAnsi="Arial" w:cs="Arial"/>
          <w:sz w:val="22"/>
          <w:szCs w:val="22"/>
        </w:rPr>
        <w:t>;</w:t>
      </w:r>
    </w:p>
    <w:p w:rsidR="00B32D12" w:rsidRPr="00522508" w:rsidRDefault="00B32D12" w:rsidP="00522508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22508">
        <w:rPr>
          <w:rFonts w:ascii="Arial" w:hAnsi="Arial" w:cs="Arial"/>
          <w:b/>
          <w:bCs/>
          <w:sz w:val="22"/>
          <w:szCs w:val="22"/>
        </w:rPr>
        <w:t>Considerando</w:t>
      </w:r>
      <w:r w:rsidRPr="00522508">
        <w:rPr>
          <w:rFonts w:ascii="Arial" w:hAnsi="Arial" w:cs="Arial"/>
          <w:sz w:val="22"/>
          <w:szCs w:val="22"/>
        </w:rPr>
        <w:t xml:space="preserve">, que a alíquota base </w:t>
      </w:r>
      <w:r w:rsidR="00E24203" w:rsidRPr="00522508">
        <w:rPr>
          <w:rFonts w:ascii="Arial" w:hAnsi="Arial" w:cs="Arial"/>
          <w:sz w:val="22"/>
          <w:szCs w:val="22"/>
        </w:rPr>
        <w:t xml:space="preserve">da contribuição previdenciária patronal </w:t>
      </w:r>
      <w:r w:rsidRPr="00522508">
        <w:rPr>
          <w:rFonts w:ascii="Arial" w:hAnsi="Arial" w:cs="Arial"/>
          <w:sz w:val="22"/>
          <w:szCs w:val="22"/>
        </w:rPr>
        <w:t>é de 20% e a Lei Federal n</w:t>
      </w:r>
      <w:r w:rsidR="007E007E" w:rsidRPr="00522508">
        <w:rPr>
          <w:rFonts w:ascii="Arial" w:hAnsi="Arial" w:cs="Arial"/>
          <w:sz w:val="22"/>
          <w:szCs w:val="22"/>
        </w:rPr>
        <w:t>º</w:t>
      </w:r>
      <w:r w:rsidRPr="00522508">
        <w:rPr>
          <w:rFonts w:ascii="Arial" w:hAnsi="Arial" w:cs="Arial"/>
          <w:sz w:val="22"/>
          <w:szCs w:val="22"/>
        </w:rPr>
        <w:t xml:space="preserve"> 14.784/2023 previu uma redução de 4 pontos percentuais para o exercício 2026, porém a Instrução Normativa RFB nº 2305/2025 determina que apenas 90% dessa redução será aplicada, ou seja, a redução efetiva passa a ser de 3,6 pontos percentuais, resultando em 16,4% de abril a dezembro de 2026</w:t>
      </w:r>
      <w:r w:rsidR="008B5BF7" w:rsidRPr="00522508">
        <w:rPr>
          <w:rFonts w:ascii="Arial" w:hAnsi="Arial" w:cs="Arial"/>
          <w:sz w:val="22"/>
          <w:szCs w:val="22"/>
        </w:rPr>
        <w:t>;</w:t>
      </w:r>
    </w:p>
    <w:p w:rsidR="00595B52" w:rsidRPr="00522508" w:rsidRDefault="00595B52" w:rsidP="00522508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596967" w:rsidRPr="00522508" w:rsidRDefault="00596967" w:rsidP="006F2F0C">
      <w:pPr>
        <w:pStyle w:val="artigoalt4"/>
        <w:shd w:val="clear" w:color="auto" w:fill="FFFFFF"/>
        <w:spacing w:before="0" w:beforeAutospacing="0" w:after="240" w:afterAutospacing="0" w:line="300" w:lineRule="auto"/>
        <w:ind w:firstLine="851"/>
        <w:jc w:val="both"/>
        <w:rPr>
          <w:rFonts w:ascii="Arial" w:hAnsi="Arial" w:cs="Arial"/>
          <w:b/>
          <w:bCs/>
          <w:sz w:val="22"/>
          <w:szCs w:val="22"/>
        </w:rPr>
      </w:pPr>
      <w:r w:rsidRPr="00522508">
        <w:rPr>
          <w:rFonts w:ascii="Arial" w:hAnsi="Arial" w:cs="Arial"/>
          <w:b/>
          <w:bCs/>
          <w:sz w:val="22"/>
          <w:szCs w:val="22"/>
        </w:rPr>
        <w:t>DECRETA,</w:t>
      </w:r>
    </w:p>
    <w:p w:rsidR="00390CDE" w:rsidRPr="00522508" w:rsidRDefault="00596967" w:rsidP="00522508">
      <w:pPr>
        <w:pStyle w:val="artigoalt4"/>
        <w:shd w:val="clear" w:color="auto" w:fill="FFFFFF"/>
        <w:spacing w:before="0" w:beforeAutospacing="0" w:after="120" w:afterAutospacing="0"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22508">
        <w:rPr>
          <w:rFonts w:ascii="Arial" w:hAnsi="Arial" w:cs="Arial"/>
          <w:b/>
          <w:bCs/>
          <w:sz w:val="22"/>
          <w:szCs w:val="22"/>
        </w:rPr>
        <w:t>Art. 1°</w:t>
      </w:r>
      <w:r w:rsidRPr="00522508">
        <w:rPr>
          <w:rFonts w:ascii="Arial" w:hAnsi="Arial" w:cs="Arial"/>
          <w:sz w:val="22"/>
          <w:szCs w:val="22"/>
        </w:rPr>
        <w:t xml:space="preserve"> </w:t>
      </w:r>
      <w:r w:rsidR="00390CDE" w:rsidRPr="00522508">
        <w:rPr>
          <w:rFonts w:ascii="Arial" w:hAnsi="Arial" w:cs="Arial"/>
          <w:sz w:val="22"/>
          <w:szCs w:val="22"/>
        </w:rPr>
        <w:t>O Art. 2°do Decreto n. 008/2024, passa a vigorar com a seguinte redação.</w:t>
      </w:r>
    </w:p>
    <w:p w:rsidR="00596967" w:rsidRPr="00522508" w:rsidRDefault="00CB2FE2" w:rsidP="00522508">
      <w:pPr>
        <w:pStyle w:val="artigoalt4"/>
        <w:shd w:val="clear" w:color="auto" w:fill="FFFFFF"/>
        <w:spacing w:before="0" w:beforeAutospacing="0" w:after="120" w:afterAutospacing="0" w:line="300" w:lineRule="auto"/>
        <w:ind w:firstLine="851"/>
        <w:jc w:val="both"/>
        <w:rPr>
          <w:rFonts w:ascii="Arial" w:hAnsi="Arial" w:cs="Arial"/>
          <w:sz w:val="22"/>
          <w:szCs w:val="22"/>
          <w:u w:val="single"/>
        </w:rPr>
      </w:pPr>
      <w:r w:rsidRPr="00522508">
        <w:rPr>
          <w:rFonts w:ascii="Arial" w:hAnsi="Arial" w:cs="Arial"/>
          <w:b/>
          <w:bCs/>
          <w:sz w:val="22"/>
          <w:szCs w:val="22"/>
        </w:rPr>
        <w:t xml:space="preserve">Art. 2° </w:t>
      </w:r>
      <w:r w:rsidR="002D5B86" w:rsidRPr="00522508">
        <w:rPr>
          <w:rFonts w:ascii="Arial" w:hAnsi="Arial" w:cs="Arial"/>
          <w:sz w:val="22"/>
          <w:szCs w:val="22"/>
        </w:rPr>
        <w:t>Conforme previsto no § 17</w:t>
      </w:r>
      <w:r w:rsidR="00B45785" w:rsidRPr="00522508">
        <w:rPr>
          <w:rFonts w:ascii="Arial" w:hAnsi="Arial" w:cs="Arial"/>
          <w:sz w:val="22"/>
          <w:szCs w:val="22"/>
        </w:rPr>
        <w:t>, inciso II</w:t>
      </w:r>
      <w:r w:rsidR="009C746A" w:rsidRPr="00522508">
        <w:rPr>
          <w:rFonts w:ascii="Arial" w:hAnsi="Arial" w:cs="Arial"/>
          <w:sz w:val="22"/>
          <w:szCs w:val="22"/>
        </w:rPr>
        <w:t>I</w:t>
      </w:r>
      <w:r w:rsidR="00B45785" w:rsidRPr="00522508">
        <w:rPr>
          <w:rFonts w:ascii="Arial" w:hAnsi="Arial" w:cs="Arial"/>
          <w:sz w:val="22"/>
          <w:szCs w:val="22"/>
        </w:rPr>
        <w:t xml:space="preserve">, </w:t>
      </w:r>
      <w:r w:rsidR="002D5B86" w:rsidRPr="00522508">
        <w:rPr>
          <w:rFonts w:ascii="Arial" w:hAnsi="Arial" w:cs="Arial"/>
          <w:sz w:val="22"/>
          <w:szCs w:val="22"/>
        </w:rPr>
        <w:t xml:space="preserve">do art. 22 da Lei 8.212/91, </w:t>
      </w:r>
      <w:r w:rsidR="008B5BF7" w:rsidRPr="00522508">
        <w:rPr>
          <w:rFonts w:ascii="Arial" w:hAnsi="Arial" w:cs="Arial"/>
          <w:sz w:val="22"/>
          <w:szCs w:val="22"/>
        </w:rPr>
        <w:t xml:space="preserve">e </w:t>
      </w:r>
      <w:r w:rsidR="007E007E" w:rsidRPr="00522508">
        <w:rPr>
          <w:rFonts w:ascii="Arial" w:hAnsi="Arial" w:cs="Arial"/>
          <w:sz w:val="22"/>
          <w:szCs w:val="22"/>
        </w:rPr>
        <w:t>com a entrada em vigor d</w:t>
      </w:r>
      <w:r w:rsidR="008B5BF7" w:rsidRPr="00522508">
        <w:rPr>
          <w:rFonts w:ascii="Arial" w:hAnsi="Arial" w:cs="Arial"/>
          <w:sz w:val="22"/>
          <w:szCs w:val="22"/>
        </w:rPr>
        <w:t xml:space="preserve">a Instrução Normativa RFB nº 2305/2025 </w:t>
      </w:r>
      <w:r w:rsidR="00390CDE" w:rsidRPr="00522508">
        <w:rPr>
          <w:rFonts w:ascii="Arial" w:hAnsi="Arial" w:cs="Arial"/>
          <w:sz w:val="22"/>
          <w:szCs w:val="22"/>
        </w:rPr>
        <w:t>o</w:t>
      </w:r>
      <w:r w:rsidR="002D5B86" w:rsidRPr="00522508">
        <w:rPr>
          <w:rFonts w:ascii="Arial" w:hAnsi="Arial" w:cs="Arial"/>
          <w:sz w:val="22"/>
          <w:szCs w:val="22"/>
        </w:rPr>
        <w:t xml:space="preserve"> município com coeficiente populacional inferior a 4.0 te</w:t>
      </w:r>
      <w:r w:rsidR="00390CDE" w:rsidRPr="00522508">
        <w:rPr>
          <w:rFonts w:ascii="Arial" w:hAnsi="Arial" w:cs="Arial"/>
          <w:sz w:val="22"/>
          <w:szCs w:val="22"/>
        </w:rPr>
        <w:t xml:space="preserve">rá </w:t>
      </w:r>
      <w:r w:rsidR="002D5B86" w:rsidRPr="00522508">
        <w:rPr>
          <w:rFonts w:ascii="Arial" w:hAnsi="Arial" w:cs="Arial"/>
          <w:sz w:val="22"/>
          <w:szCs w:val="22"/>
          <w:u w:val="single"/>
        </w:rPr>
        <w:t xml:space="preserve">a alíquota da contribuição previdenciária patronal sobre a remuneração de segurados empregados reduzida para </w:t>
      </w:r>
      <w:r w:rsidR="00B45785" w:rsidRPr="00522508">
        <w:rPr>
          <w:rFonts w:ascii="Arial" w:hAnsi="Arial" w:cs="Arial"/>
          <w:sz w:val="22"/>
          <w:szCs w:val="22"/>
          <w:u w:val="single"/>
        </w:rPr>
        <w:t>1</w:t>
      </w:r>
      <w:r w:rsidR="009C746A" w:rsidRPr="00522508">
        <w:rPr>
          <w:rFonts w:ascii="Arial" w:hAnsi="Arial" w:cs="Arial"/>
          <w:sz w:val="22"/>
          <w:szCs w:val="22"/>
          <w:u w:val="single"/>
        </w:rPr>
        <w:t>6</w:t>
      </w:r>
      <w:r w:rsidR="008B5BF7" w:rsidRPr="00522508">
        <w:rPr>
          <w:rFonts w:ascii="Arial" w:hAnsi="Arial" w:cs="Arial"/>
          <w:sz w:val="22"/>
          <w:szCs w:val="22"/>
          <w:u w:val="single"/>
        </w:rPr>
        <w:t>,4</w:t>
      </w:r>
      <w:r w:rsidR="002D5B86" w:rsidRPr="00522508">
        <w:rPr>
          <w:rFonts w:ascii="Arial" w:hAnsi="Arial" w:cs="Arial"/>
          <w:sz w:val="22"/>
          <w:szCs w:val="22"/>
          <w:u w:val="single"/>
        </w:rPr>
        <w:t>%</w:t>
      </w:r>
      <w:r w:rsidR="00B45785" w:rsidRPr="00522508">
        <w:rPr>
          <w:rFonts w:ascii="Arial" w:hAnsi="Arial" w:cs="Arial"/>
          <w:sz w:val="22"/>
          <w:szCs w:val="22"/>
          <w:u w:val="single"/>
        </w:rPr>
        <w:t xml:space="preserve">, </w:t>
      </w:r>
      <w:r w:rsidR="008B5BF7" w:rsidRPr="00522508">
        <w:rPr>
          <w:rFonts w:ascii="Arial" w:hAnsi="Arial" w:cs="Arial"/>
          <w:sz w:val="22"/>
          <w:szCs w:val="22"/>
          <w:u w:val="single"/>
        </w:rPr>
        <w:t>de abril a dezembro d</w:t>
      </w:r>
      <w:r w:rsidR="00B45785" w:rsidRPr="00522508">
        <w:rPr>
          <w:rFonts w:ascii="Arial" w:hAnsi="Arial" w:cs="Arial"/>
          <w:sz w:val="22"/>
          <w:szCs w:val="22"/>
          <w:u w:val="single"/>
        </w:rPr>
        <w:t>o exercício de 202</w:t>
      </w:r>
      <w:r w:rsidR="009C746A" w:rsidRPr="00522508">
        <w:rPr>
          <w:rFonts w:ascii="Arial" w:hAnsi="Arial" w:cs="Arial"/>
          <w:sz w:val="22"/>
          <w:szCs w:val="22"/>
          <w:u w:val="single"/>
        </w:rPr>
        <w:t>6</w:t>
      </w:r>
      <w:r w:rsidR="00B45785" w:rsidRPr="00522508">
        <w:rPr>
          <w:rFonts w:ascii="Arial" w:hAnsi="Arial" w:cs="Arial"/>
          <w:sz w:val="22"/>
          <w:szCs w:val="22"/>
          <w:u w:val="single"/>
        </w:rPr>
        <w:t>.</w:t>
      </w:r>
    </w:p>
    <w:p w:rsidR="00DF356A" w:rsidRPr="00522508" w:rsidRDefault="00A73BB7" w:rsidP="00522508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22508">
        <w:rPr>
          <w:rFonts w:ascii="Arial" w:hAnsi="Arial" w:cs="Arial"/>
          <w:b/>
          <w:sz w:val="22"/>
          <w:szCs w:val="22"/>
        </w:rPr>
        <w:t xml:space="preserve">Art. </w:t>
      </w:r>
      <w:r w:rsidR="006C12D0" w:rsidRPr="00522508">
        <w:rPr>
          <w:rFonts w:ascii="Arial" w:hAnsi="Arial" w:cs="Arial"/>
          <w:b/>
          <w:sz w:val="22"/>
          <w:szCs w:val="22"/>
        </w:rPr>
        <w:t>3</w:t>
      </w:r>
      <w:r w:rsidRPr="00522508">
        <w:rPr>
          <w:rFonts w:ascii="Arial" w:hAnsi="Arial" w:cs="Arial"/>
          <w:b/>
          <w:sz w:val="22"/>
          <w:szCs w:val="22"/>
        </w:rPr>
        <w:t xml:space="preserve">º </w:t>
      </w:r>
      <w:r w:rsidRPr="00522508">
        <w:rPr>
          <w:rFonts w:ascii="Arial" w:hAnsi="Arial" w:cs="Arial"/>
          <w:sz w:val="22"/>
          <w:szCs w:val="22"/>
        </w:rPr>
        <w:t xml:space="preserve">Este </w:t>
      </w:r>
      <w:r w:rsidR="00DB5280" w:rsidRPr="00522508">
        <w:rPr>
          <w:rFonts w:ascii="Arial" w:hAnsi="Arial" w:cs="Arial"/>
          <w:sz w:val="22"/>
          <w:szCs w:val="22"/>
        </w:rPr>
        <w:t>D</w:t>
      </w:r>
      <w:r w:rsidRPr="00522508">
        <w:rPr>
          <w:rFonts w:ascii="Arial" w:hAnsi="Arial" w:cs="Arial"/>
          <w:sz w:val="22"/>
          <w:szCs w:val="22"/>
        </w:rPr>
        <w:t>ecreto entra em vigor na data de sua publicação</w:t>
      </w:r>
      <w:r w:rsidR="00B45785" w:rsidRPr="00522508">
        <w:rPr>
          <w:rFonts w:ascii="Arial" w:hAnsi="Arial" w:cs="Arial"/>
          <w:sz w:val="22"/>
          <w:szCs w:val="22"/>
        </w:rPr>
        <w:t>, revogando o Decreto</w:t>
      </w:r>
      <w:r w:rsidR="00BA5FB6" w:rsidRPr="00522508">
        <w:rPr>
          <w:rFonts w:ascii="Arial" w:hAnsi="Arial" w:cs="Arial"/>
          <w:sz w:val="22"/>
          <w:szCs w:val="22"/>
        </w:rPr>
        <w:t xml:space="preserve"> n.</w:t>
      </w:r>
      <w:r w:rsidR="00B45785" w:rsidRPr="00522508">
        <w:rPr>
          <w:rFonts w:ascii="Arial" w:hAnsi="Arial" w:cs="Arial"/>
          <w:sz w:val="22"/>
          <w:szCs w:val="22"/>
        </w:rPr>
        <w:t xml:space="preserve"> </w:t>
      </w:r>
      <w:r w:rsidR="008B5BF7" w:rsidRPr="00522508">
        <w:rPr>
          <w:rFonts w:ascii="Arial" w:hAnsi="Arial" w:cs="Arial"/>
          <w:sz w:val="22"/>
          <w:szCs w:val="22"/>
        </w:rPr>
        <w:t>010/2026</w:t>
      </w:r>
      <w:r w:rsidR="00B45785" w:rsidRPr="00522508">
        <w:rPr>
          <w:rFonts w:ascii="Arial" w:hAnsi="Arial" w:cs="Arial"/>
          <w:sz w:val="22"/>
          <w:szCs w:val="22"/>
        </w:rPr>
        <w:t>.</w:t>
      </w:r>
      <w:r w:rsidR="006F2F0C" w:rsidRPr="00522508">
        <w:rPr>
          <w:rFonts w:ascii="Arial" w:hAnsi="Arial" w:cs="Arial"/>
          <w:sz w:val="22"/>
          <w:szCs w:val="22"/>
        </w:rPr>
        <w:t xml:space="preserve"> </w:t>
      </w:r>
    </w:p>
    <w:p w:rsidR="0031035A" w:rsidRPr="00522508" w:rsidRDefault="0031035A" w:rsidP="00522508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A73BB7" w:rsidRPr="00522508" w:rsidRDefault="00A73BB7" w:rsidP="006F2F0C">
      <w:pPr>
        <w:spacing w:after="60" w:line="300" w:lineRule="auto"/>
        <w:ind w:firstLine="851"/>
        <w:jc w:val="both"/>
        <w:rPr>
          <w:rFonts w:ascii="Arial" w:hAnsi="Arial" w:cs="Arial"/>
          <w:sz w:val="22"/>
          <w:szCs w:val="22"/>
          <w:lang w:eastAsia="en-US"/>
        </w:rPr>
      </w:pPr>
      <w:r w:rsidRPr="00522508">
        <w:rPr>
          <w:rFonts w:ascii="Arial" w:hAnsi="Arial" w:cs="Arial"/>
          <w:sz w:val="22"/>
          <w:szCs w:val="22"/>
        </w:rPr>
        <w:t>Gabinete do Prefeito Municipal de Vargeão</w:t>
      </w:r>
      <w:r w:rsidR="00B45785" w:rsidRPr="00522508">
        <w:rPr>
          <w:rFonts w:ascii="Arial" w:hAnsi="Arial" w:cs="Arial"/>
          <w:sz w:val="22"/>
          <w:szCs w:val="22"/>
        </w:rPr>
        <w:t>/</w:t>
      </w:r>
      <w:r w:rsidR="00773F3D" w:rsidRPr="00522508">
        <w:rPr>
          <w:rFonts w:ascii="Arial" w:hAnsi="Arial" w:cs="Arial"/>
          <w:sz w:val="22"/>
          <w:szCs w:val="22"/>
        </w:rPr>
        <w:t>SC</w:t>
      </w:r>
      <w:r w:rsidRPr="00522508">
        <w:rPr>
          <w:rFonts w:ascii="Arial" w:hAnsi="Arial" w:cs="Arial"/>
          <w:sz w:val="22"/>
          <w:szCs w:val="22"/>
        </w:rPr>
        <w:t xml:space="preserve">, em </w:t>
      </w:r>
      <w:r w:rsidR="008B5BF7" w:rsidRPr="00522508">
        <w:rPr>
          <w:rFonts w:ascii="Arial" w:hAnsi="Arial" w:cs="Arial"/>
          <w:sz w:val="22"/>
          <w:szCs w:val="22"/>
        </w:rPr>
        <w:t>07 de abril</w:t>
      </w:r>
      <w:r w:rsidR="00B45785" w:rsidRPr="00522508">
        <w:rPr>
          <w:rFonts w:ascii="Arial" w:hAnsi="Arial" w:cs="Arial"/>
          <w:sz w:val="22"/>
          <w:szCs w:val="22"/>
        </w:rPr>
        <w:t xml:space="preserve"> de 202</w:t>
      </w:r>
      <w:r w:rsidR="009C746A" w:rsidRPr="00522508">
        <w:rPr>
          <w:rFonts w:ascii="Arial" w:hAnsi="Arial" w:cs="Arial"/>
          <w:sz w:val="22"/>
          <w:szCs w:val="22"/>
        </w:rPr>
        <w:t>6</w:t>
      </w:r>
      <w:r w:rsidR="00B45785" w:rsidRPr="00522508">
        <w:rPr>
          <w:rFonts w:ascii="Arial" w:hAnsi="Arial" w:cs="Arial"/>
          <w:sz w:val="22"/>
          <w:szCs w:val="22"/>
        </w:rPr>
        <w:t>.</w:t>
      </w:r>
      <w:r w:rsidR="00B86984" w:rsidRPr="00522508">
        <w:rPr>
          <w:rFonts w:ascii="Arial" w:hAnsi="Arial" w:cs="Arial"/>
          <w:sz w:val="22"/>
          <w:szCs w:val="22"/>
        </w:rPr>
        <w:t xml:space="preserve"> </w:t>
      </w:r>
      <w:r w:rsidR="008C6854" w:rsidRPr="00522508">
        <w:rPr>
          <w:rFonts w:ascii="Arial" w:hAnsi="Arial" w:cs="Arial"/>
          <w:sz w:val="22"/>
          <w:szCs w:val="22"/>
        </w:rPr>
        <w:t xml:space="preserve"> </w:t>
      </w:r>
    </w:p>
    <w:p w:rsidR="00681C7C" w:rsidRPr="00522508" w:rsidRDefault="00681C7C" w:rsidP="006F2F0C">
      <w:pPr>
        <w:spacing w:line="300" w:lineRule="auto"/>
        <w:ind w:firstLine="1985"/>
        <w:jc w:val="both"/>
        <w:rPr>
          <w:rFonts w:ascii="Arial" w:hAnsi="Arial" w:cs="Arial"/>
          <w:sz w:val="22"/>
          <w:szCs w:val="22"/>
          <w:lang w:eastAsia="en-US"/>
        </w:rPr>
      </w:pPr>
    </w:p>
    <w:p w:rsidR="00BA5FB6" w:rsidRPr="00522508" w:rsidRDefault="00BA5FB6" w:rsidP="006F2F0C">
      <w:pPr>
        <w:pStyle w:val="Ttulo2"/>
        <w:spacing w:before="0" w:after="0" w:line="300" w:lineRule="auto"/>
        <w:jc w:val="center"/>
        <w:rPr>
          <w:bCs w:val="0"/>
          <w:i w:val="0"/>
          <w:sz w:val="22"/>
          <w:szCs w:val="22"/>
        </w:rPr>
      </w:pPr>
    </w:p>
    <w:p w:rsidR="00A73BB7" w:rsidRPr="00522508" w:rsidRDefault="000B336F" w:rsidP="006F2F0C">
      <w:pPr>
        <w:pStyle w:val="Ttulo2"/>
        <w:spacing w:before="0" w:after="0" w:line="300" w:lineRule="auto"/>
        <w:jc w:val="center"/>
        <w:rPr>
          <w:bCs w:val="0"/>
          <w:i w:val="0"/>
          <w:sz w:val="22"/>
          <w:szCs w:val="22"/>
        </w:rPr>
      </w:pPr>
      <w:r w:rsidRPr="00522508">
        <w:rPr>
          <w:bCs w:val="0"/>
          <w:i w:val="0"/>
          <w:sz w:val="22"/>
          <w:szCs w:val="22"/>
        </w:rPr>
        <w:t>AMARILDO PAGLIA</w:t>
      </w:r>
    </w:p>
    <w:p w:rsidR="00A73BB7" w:rsidRPr="00522508" w:rsidRDefault="00A73BB7" w:rsidP="006F2F0C">
      <w:pPr>
        <w:pStyle w:val="Ttulo2"/>
        <w:spacing w:before="0" w:after="0" w:line="300" w:lineRule="auto"/>
        <w:jc w:val="center"/>
        <w:rPr>
          <w:b w:val="0"/>
          <w:bCs w:val="0"/>
          <w:i w:val="0"/>
          <w:sz w:val="22"/>
          <w:szCs w:val="22"/>
        </w:rPr>
      </w:pPr>
      <w:r w:rsidRPr="00522508">
        <w:rPr>
          <w:b w:val="0"/>
          <w:bCs w:val="0"/>
          <w:i w:val="0"/>
          <w:sz w:val="22"/>
          <w:szCs w:val="22"/>
        </w:rPr>
        <w:t>Prefeito Municipal</w:t>
      </w:r>
      <w:r w:rsidR="00284190" w:rsidRPr="00522508">
        <w:rPr>
          <w:b w:val="0"/>
          <w:bCs w:val="0"/>
          <w:i w:val="0"/>
          <w:sz w:val="22"/>
          <w:szCs w:val="22"/>
        </w:rPr>
        <w:t xml:space="preserve"> </w:t>
      </w:r>
    </w:p>
    <w:p w:rsidR="006F2F0C" w:rsidRPr="00D100E3" w:rsidRDefault="006F2F0C" w:rsidP="006F2F0C">
      <w:pPr>
        <w:rPr>
          <w:sz w:val="20"/>
          <w:szCs w:val="20"/>
          <w:lang w:eastAsia="en-US"/>
        </w:rPr>
      </w:pPr>
    </w:p>
    <w:p w:rsidR="002E6D21" w:rsidRPr="00D100E3" w:rsidRDefault="002E6D21" w:rsidP="00D100E3">
      <w:pPr>
        <w:rPr>
          <w:rFonts w:ascii="Arial" w:hAnsi="Arial" w:cs="Arial"/>
          <w:sz w:val="20"/>
          <w:szCs w:val="20"/>
        </w:rPr>
      </w:pPr>
      <w:r w:rsidRPr="00D100E3">
        <w:rPr>
          <w:rFonts w:ascii="Arial" w:hAnsi="Arial" w:cs="Arial"/>
          <w:sz w:val="20"/>
          <w:szCs w:val="20"/>
        </w:rPr>
        <w:t>Certifico que o Decreto foi publicado em data supra</w:t>
      </w:r>
    </w:p>
    <w:p w:rsidR="002E6D21" w:rsidRPr="00D100E3" w:rsidRDefault="00B45785" w:rsidP="00D100E3">
      <w:pPr>
        <w:rPr>
          <w:rFonts w:ascii="Arial" w:hAnsi="Arial" w:cs="Arial"/>
          <w:b/>
          <w:bCs/>
          <w:sz w:val="20"/>
          <w:szCs w:val="20"/>
        </w:rPr>
      </w:pPr>
      <w:r w:rsidRPr="00D100E3">
        <w:rPr>
          <w:rFonts w:ascii="Arial" w:hAnsi="Arial" w:cs="Arial"/>
          <w:b/>
          <w:bCs/>
          <w:sz w:val="20"/>
          <w:szCs w:val="20"/>
        </w:rPr>
        <w:t>DANIEL MARCOS BERTE</w:t>
      </w:r>
    </w:p>
    <w:p w:rsidR="00AF7BE7" w:rsidRPr="00D100E3" w:rsidRDefault="00284190" w:rsidP="00D100E3">
      <w:pPr>
        <w:rPr>
          <w:rFonts w:ascii="Arial" w:hAnsi="Arial" w:cs="Arial"/>
          <w:b/>
          <w:sz w:val="20"/>
          <w:szCs w:val="20"/>
        </w:rPr>
      </w:pPr>
      <w:r w:rsidRPr="00D100E3">
        <w:rPr>
          <w:rFonts w:ascii="Arial" w:hAnsi="Arial" w:cs="Arial"/>
          <w:sz w:val="20"/>
          <w:szCs w:val="20"/>
        </w:rPr>
        <w:t>Secretário Municipal de Administração e Fazenda</w:t>
      </w:r>
      <w:bookmarkEnd w:id="0"/>
    </w:p>
    <w:sectPr w:rsidR="00AF7BE7" w:rsidRPr="00D100E3" w:rsidSect="00681C7C">
      <w:pgSz w:w="11907" w:h="16840" w:code="9"/>
      <w:pgMar w:top="2268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B5608" w:rsidRDefault="009B5608">
      <w:r>
        <w:separator/>
      </w:r>
    </w:p>
  </w:endnote>
  <w:endnote w:type="continuationSeparator" w:id="0">
    <w:p w:rsidR="009B5608" w:rsidRDefault="009B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B5608" w:rsidRDefault="009B5608">
      <w:r>
        <w:separator/>
      </w:r>
    </w:p>
  </w:footnote>
  <w:footnote w:type="continuationSeparator" w:id="0">
    <w:p w:rsidR="009B5608" w:rsidRDefault="009B5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B943AC"/>
    <w:multiLevelType w:val="multilevel"/>
    <w:tmpl w:val="C89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DD"/>
    <w:rsid w:val="0008338E"/>
    <w:rsid w:val="00084CE7"/>
    <w:rsid w:val="000A227F"/>
    <w:rsid w:val="000B336F"/>
    <w:rsid w:val="000D3F92"/>
    <w:rsid w:val="0012324B"/>
    <w:rsid w:val="00133B47"/>
    <w:rsid w:val="00160EFC"/>
    <w:rsid w:val="00197070"/>
    <w:rsid w:val="001C3EC9"/>
    <w:rsid w:val="00216321"/>
    <w:rsid w:val="00230A39"/>
    <w:rsid w:val="00241F0F"/>
    <w:rsid w:val="00283305"/>
    <w:rsid w:val="00284190"/>
    <w:rsid w:val="002B0EE5"/>
    <w:rsid w:val="002B1635"/>
    <w:rsid w:val="002B22F2"/>
    <w:rsid w:val="002D5B86"/>
    <w:rsid w:val="002E6D21"/>
    <w:rsid w:val="002F230B"/>
    <w:rsid w:val="002F43DC"/>
    <w:rsid w:val="003041FC"/>
    <w:rsid w:val="00307FB2"/>
    <w:rsid w:val="0031035A"/>
    <w:rsid w:val="00310C0F"/>
    <w:rsid w:val="003712BD"/>
    <w:rsid w:val="00382DDD"/>
    <w:rsid w:val="00390CDE"/>
    <w:rsid w:val="003A6516"/>
    <w:rsid w:val="00404917"/>
    <w:rsid w:val="00416E00"/>
    <w:rsid w:val="00423C27"/>
    <w:rsid w:val="00436CEF"/>
    <w:rsid w:val="00465751"/>
    <w:rsid w:val="00467591"/>
    <w:rsid w:val="0047549F"/>
    <w:rsid w:val="00496946"/>
    <w:rsid w:val="00496C64"/>
    <w:rsid w:val="004D721D"/>
    <w:rsid w:val="004E20E0"/>
    <w:rsid w:val="00522508"/>
    <w:rsid w:val="00550DEA"/>
    <w:rsid w:val="005758D4"/>
    <w:rsid w:val="00595B52"/>
    <w:rsid w:val="00596967"/>
    <w:rsid w:val="005C34DD"/>
    <w:rsid w:val="005F1AC2"/>
    <w:rsid w:val="005F1FED"/>
    <w:rsid w:val="0060254F"/>
    <w:rsid w:val="0061404B"/>
    <w:rsid w:val="00673064"/>
    <w:rsid w:val="00681C7C"/>
    <w:rsid w:val="00690895"/>
    <w:rsid w:val="006C12D0"/>
    <w:rsid w:val="006D2BBC"/>
    <w:rsid w:val="006F2F0C"/>
    <w:rsid w:val="00700B46"/>
    <w:rsid w:val="00706CC0"/>
    <w:rsid w:val="00740D5E"/>
    <w:rsid w:val="00766787"/>
    <w:rsid w:val="00773F3D"/>
    <w:rsid w:val="007B0163"/>
    <w:rsid w:val="007D16EE"/>
    <w:rsid w:val="007E007E"/>
    <w:rsid w:val="007E4422"/>
    <w:rsid w:val="007F3679"/>
    <w:rsid w:val="008253B4"/>
    <w:rsid w:val="00840385"/>
    <w:rsid w:val="00841320"/>
    <w:rsid w:val="008A653A"/>
    <w:rsid w:val="008B5BF7"/>
    <w:rsid w:val="008C3CEF"/>
    <w:rsid w:val="008C41D0"/>
    <w:rsid w:val="008C6854"/>
    <w:rsid w:val="008F22B4"/>
    <w:rsid w:val="0091514F"/>
    <w:rsid w:val="009B5608"/>
    <w:rsid w:val="009C746A"/>
    <w:rsid w:val="009E09E8"/>
    <w:rsid w:val="009F6FBC"/>
    <w:rsid w:val="00A668E2"/>
    <w:rsid w:val="00A73BB7"/>
    <w:rsid w:val="00A86AEE"/>
    <w:rsid w:val="00A86F1D"/>
    <w:rsid w:val="00A9532F"/>
    <w:rsid w:val="00AE7715"/>
    <w:rsid w:val="00AF3E1A"/>
    <w:rsid w:val="00AF7BE7"/>
    <w:rsid w:val="00B32D12"/>
    <w:rsid w:val="00B45785"/>
    <w:rsid w:val="00B5306F"/>
    <w:rsid w:val="00B86984"/>
    <w:rsid w:val="00BA5FB6"/>
    <w:rsid w:val="00BB3DDB"/>
    <w:rsid w:val="00BE47F0"/>
    <w:rsid w:val="00BE51BB"/>
    <w:rsid w:val="00CB2FE2"/>
    <w:rsid w:val="00CB3094"/>
    <w:rsid w:val="00CF77FF"/>
    <w:rsid w:val="00D01623"/>
    <w:rsid w:val="00D02C7B"/>
    <w:rsid w:val="00D100E3"/>
    <w:rsid w:val="00D60B46"/>
    <w:rsid w:val="00D62359"/>
    <w:rsid w:val="00DB5280"/>
    <w:rsid w:val="00DF25A8"/>
    <w:rsid w:val="00DF356A"/>
    <w:rsid w:val="00E05E2F"/>
    <w:rsid w:val="00E24203"/>
    <w:rsid w:val="00E244AC"/>
    <w:rsid w:val="00E2726E"/>
    <w:rsid w:val="00E46BD6"/>
    <w:rsid w:val="00E608A0"/>
    <w:rsid w:val="00EF2874"/>
    <w:rsid w:val="00F13AF5"/>
    <w:rsid w:val="00FA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04C86CF"/>
  <w15:docId w15:val="{073FF4FD-52A7-488C-B8F9-585AF52D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F7B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1985"/>
      <w:jc w:val="both"/>
    </w:pPr>
    <w:rPr>
      <w:sz w:val="28"/>
      <w:szCs w:val="20"/>
      <w:lang w:eastAsia="en-US"/>
    </w:rPr>
  </w:style>
  <w:style w:type="character" w:customStyle="1" w:styleId="Ttulo1Char">
    <w:name w:val="Título 1 Char"/>
    <w:link w:val="Ttulo1"/>
    <w:rsid w:val="00AF7B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AF7BE7"/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customStyle="1" w:styleId="RecuodecorpodetextoChar">
    <w:name w:val="Recuo de corpo de texto Char"/>
    <w:link w:val="Recuodecorpodetexto"/>
    <w:rsid w:val="00AF7BE7"/>
    <w:rPr>
      <w:sz w:val="28"/>
      <w:lang w:eastAsia="en-US"/>
    </w:rPr>
  </w:style>
  <w:style w:type="paragraph" w:styleId="Recuodecorpodetexto2">
    <w:name w:val="Body Text Indent 2"/>
    <w:basedOn w:val="Normal"/>
    <w:link w:val="Recuodecorpodetexto2Char"/>
    <w:rsid w:val="00A73B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A73BB7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5EF2"/>
    <w:pPr>
      <w:spacing w:before="100" w:beforeAutospacing="1" w:after="100" w:afterAutospacing="1"/>
    </w:pPr>
  </w:style>
  <w:style w:type="paragraph" w:customStyle="1" w:styleId="artigoalt4">
    <w:name w:val="artigoalt4"/>
    <w:basedOn w:val="Normal"/>
    <w:rsid w:val="00FA5EF2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D60B46"/>
    <w:rPr>
      <w:b/>
      <w:bCs/>
    </w:rPr>
  </w:style>
  <w:style w:type="character" w:customStyle="1" w:styleId="ui-provider">
    <w:name w:val="ui-provider"/>
    <w:basedOn w:val="Fontepargpadro"/>
    <w:rsid w:val="00AF3E1A"/>
  </w:style>
  <w:style w:type="paragraph" w:customStyle="1" w:styleId="df3vjf">
    <w:name w:val="df3vjf"/>
    <w:basedOn w:val="Normal"/>
    <w:rsid w:val="008253B4"/>
    <w:pPr>
      <w:spacing w:before="100" w:beforeAutospacing="1" w:after="100" w:afterAutospacing="1"/>
    </w:pPr>
  </w:style>
  <w:style w:type="character" w:customStyle="1" w:styleId="t286pc">
    <w:name w:val="t286pc"/>
    <w:basedOn w:val="Fontepargpadro"/>
    <w:rsid w:val="00825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5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LEIS/L517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350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DECRETO N</vt:lpstr>
      <vt:lpstr>    </vt:lpstr>
      <vt:lpstr>    </vt:lpstr>
      <vt:lpstr>    AMARILDO PAGLIA</vt:lpstr>
      <vt:lpstr>    Prefeito Municipal </vt:lpstr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user</dc:creator>
  <cp:lastModifiedBy>Município Vargeão</cp:lastModifiedBy>
  <cp:revision>9</cp:revision>
  <cp:lastPrinted>2025-01-22T12:11:00Z</cp:lastPrinted>
  <dcterms:created xsi:type="dcterms:W3CDTF">2026-04-07T16:59:00Z</dcterms:created>
  <dcterms:modified xsi:type="dcterms:W3CDTF">2026-04-07T20:01:00Z</dcterms:modified>
</cp:coreProperties>
</file>