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F0CCC" w:rsidRDefault="00DF0CCC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4"/>
          <w:highlight w:val="yellow"/>
        </w:rPr>
      </w:pPr>
    </w:p>
    <w:p w:rsidR="00DE7E7C" w:rsidRDefault="00DE7E7C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4"/>
        </w:rPr>
      </w:pPr>
    </w:p>
    <w:p w:rsidR="0078412C" w:rsidRPr="00DF0CC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C3437C">
        <w:rPr>
          <w:rFonts w:ascii="Bookman Old Style" w:hAnsi="Bookman Old Style"/>
          <w:b/>
          <w:bCs/>
          <w:sz w:val="24"/>
          <w:szCs w:val="24"/>
        </w:rPr>
        <w:t xml:space="preserve">PORTARIA Nº </w:t>
      </w:r>
      <w:r w:rsidR="00C3437C" w:rsidRPr="00C3437C">
        <w:rPr>
          <w:rFonts w:ascii="Bookman Old Style" w:hAnsi="Bookman Old Style"/>
          <w:b/>
          <w:bCs/>
          <w:sz w:val="24"/>
          <w:szCs w:val="24"/>
        </w:rPr>
        <w:t>082</w:t>
      </w:r>
      <w:r w:rsidR="00CA14DD" w:rsidRPr="00C3437C">
        <w:rPr>
          <w:rFonts w:ascii="Bookman Old Style" w:hAnsi="Bookman Old Style"/>
          <w:b/>
          <w:bCs/>
          <w:sz w:val="24"/>
          <w:szCs w:val="24"/>
        </w:rPr>
        <w:t>/2026</w:t>
      </w:r>
      <w:r w:rsidRPr="00DF0CCC">
        <w:rPr>
          <w:rFonts w:ascii="Bookman Old Style" w:hAnsi="Bookman Old Style"/>
          <w:b/>
          <w:bCs/>
          <w:sz w:val="24"/>
          <w:szCs w:val="24"/>
        </w:rPr>
        <w:t xml:space="preserve">  </w:t>
      </w:r>
    </w:p>
    <w:p w:rsid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4"/>
        </w:rPr>
      </w:pPr>
      <w:r w:rsidRPr="00DF0CCC">
        <w:rPr>
          <w:rFonts w:ascii="Bookman Old Style" w:hAnsi="Bookman Old Style"/>
          <w:sz w:val="24"/>
          <w:szCs w:val="24"/>
        </w:rPr>
        <w:t xml:space="preserve"> Vargeão SC, </w:t>
      </w:r>
      <w:r w:rsidR="00A4435F">
        <w:rPr>
          <w:rFonts w:ascii="Bookman Old Style" w:hAnsi="Bookman Old Style"/>
          <w:sz w:val="24"/>
          <w:szCs w:val="24"/>
        </w:rPr>
        <w:t>02 de março</w:t>
      </w:r>
      <w:r w:rsidRPr="00DF0CCC">
        <w:rPr>
          <w:rFonts w:ascii="Bookman Old Style" w:hAnsi="Bookman Old Style"/>
          <w:sz w:val="24"/>
          <w:szCs w:val="24"/>
        </w:rPr>
        <w:t xml:space="preserve"> de 202</w:t>
      </w:r>
      <w:r w:rsidR="00CA14DD" w:rsidRPr="00DF0CCC">
        <w:rPr>
          <w:rFonts w:ascii="Bookman Old Style" w:hAnsi="Bookman Old Style"/>
          <w:sz w:val="24"/>
          <w:szCs w:val="24"/>
        </w:rPr>
        <w:t>6</w:t>
      </w:r>
      <w:r w:rsidRPr="00DF0CCC">
        <w:rPr>
          <w:rFonts w:ascii="Bookman Old Style" w:hAnsi="Bookman Old Style"/>
          <w:sz w:val="24"/>
          <w:szCs w:val="24"/>
        </w:rPr>
        <w:t>.</w:t>
      </w:r>
    </w:p>
    <w:p w:rsidR="00DF0CCC" w:rsidRPr="00DF0CCC" w:rsidRDefault="00DF0CC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4"/>
        </w:rPr>
      </w:pPr>
    </w:p>
    <w:p w:rsidR="0078412C" w:rsidRPr="00DF0CC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DF0CCC">
        <w:rPr>
          <w:rFonts w:ascii="Bookman Old Style" w:hAnsi="Bookman Old Style"/>
          <w:sz w:val="24"/>
          <w:szCs w:val="24"/>
        </w:rPr>
        <w:t xml:space="preserve"> </w:t>
      </w:r>
    </w:p>
    <w:p w:rsidR="005D0EFF" w:rsidRDefault="004B4527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DF0CCC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</w:t>
      </w:r>
      <w:r w:rsidR="00BC5696" w:rsidRPr="00DF0CCC">
        <w:rPr>
          <w:rFonts w:ascii="Bookman Old Style" w:hAnsi="Bookman Old Style"/>
          <w:sz w:val="24"/>
          <w:szCs w:val="24"/>
        </w:rPr>
        <w:t>na forma da Lei Complementar nº 010/2005 e Lei Complementar nº 047/2012</w:t>
      </w:r>
      <w:r w:rsidR="005D0EFF" w:rsidRPr="00DF0CCC">
        <w:rPr>
          <w:rFonts w:ascii="Bookman Old Style" w:hAnsi="Bookman Old Style"/>
          <w:sz w:val="24"/>
          <w:szCs w:val="24"/>
        </w:rPr>
        <w:t>;</w:t>
      </w:r>
    </w:p>
    <w:p w:rsidR="00DF0CCC" w:rsidRPr="00DF0CCC" w:rsidRDefault="00DF0CCC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BC5696" w:rsidRDefault="00BC5696" w:rsidP="00DF0CCC">
      <w:pPr>
        <w:spacing w:before="120" w:after="360" w:line="240" w:lineRule="auto"/>
        <w:jc w:val="both"/>
        <w:rPr>
          <w:rFonts w:ascii="Bookman Old Style" w:hAnsi="Bookman Old Style"/>
          <w:sz w:val="24"/>
          <w:szCs w:val="24"/>
        </w:rPr>
      </w:pPr>
      <w:r w:rsidRPr="00DF0CCC">
        <w:rPr>
          <w:rFonts w:ascii="Bookman Old Style" w:hAnsi="Bookman Old Style"/>
          <w:sz w:val="24"/>
          <w:szCs w:val="24"/>
        </w:rPr>
        <w:t>CONSIDERANDO, a solicitação da Secretaria Municipal de Educação</w:t>
      </w:r>
      <w:r w:rsidR="002F7541" w:rsidRPr="002F7541">
        <w:t xml:space="preserve"> </w:t>
      </w:r>
      <w:r w:rsidR="002F7541" w:rsidRPr="002F7541">
        <w:rPr>
          <w:rFonts w:ascii="Bookman Old Style" w:hAnsi="Bookman Old Style"/>
          <w:sz w:val="24"/>
          <w:szCs w:val="24"/>
        </w:rPr>
        <w:t xml:space="preserve">através </w:t>
      </w:r>
      <w:r w:rsidR="002F7541" w:rsidRPr="00C3437C">
        <w:rPr>
          <w:rFonts w:ascii="Bookman Old Style" w:hAnsi="Bookman Old Style"/>
          <w:sz w:val="24"/>
          <w:szCs w:val="24"/>
        </w:rPr>
        <w:t>do Ofício nº 0</w:t>
      </w:r>
      <w:r w:rsidR="00C3437C" w:rsidRPr="00C3437C">
        <w:rPr>
          <w:rFonts w:ascii="Bookman Old Style" w:hAnsi="Bookman Old Style"/>
          <w:sz w:val="24"/>
          <w:szCs w:val="24"/>
        </w:rPr>
        <w:t>31</w:t>
      </w:r>
      <w:r w:rsidR="002F7541" w:rsidRPr="00C3437C">
        <w:rPr>
          <w:rFonts w:ascii="Bookman Old Style" w:hAnsi="Bookman Old Style"/>
          <w:sz w:val="24"/>
          <w:szCs w:val="24"/>
        </w:rPr>
        <w:t>/2026</w:t>
      </w:r>
      <w:r w:rsidRPr="00C3437C">
        <w:rPr>
          <w:rFonts w:ascii="Bookman Old Style" w:hAnsi="Bookman Old Style"/>
          <w:sz w:val="24"/>
          <w:szCs w:val="24"/>
        </w:rPr>
        <w:t>;</w:t>
      </w:r>
    </w:p>
    <w:p w:rsidR="00BC5696" w:rsidRPr="00DF0CCC" w:rsidRDefault="00BC5696" w:rsidP="00DF0CCC">
      <w:pPr>
        <w:spacing w:before="240" w:after="120" w:line="240" w:lineRule="auto"/>
        <w:ind w:left="839" w:hanging="839"/>
        <w:jc w:val="both"/>
        <w:rPr>
          <w:rFonts w:ascii="Bookman Old Style" w:hAnsi="Bookman Old Style"/>
          <w:b/>
          <w:sz w:val="24"/>
          <w:szCs w:val="24"/>
        </w:rPr>
      </w:pPr>
      <w:r w:rsidRPr="00DF0CCC">
        <w:rPr>
          <w:rFonts w:ascii="Bookman Old Style" w:hAnsi="Bookman Old Style"/>
          <w:b/>
          <w:sz w:val="24"/>
          <w:szCs w:val="24"/>
        </w:rPr>
        <w:t>RESOLVE:</w:t>
      </w:r>
      <w:bookmarkStart w:id="0" w:name="_GoBack"/>
      <w:bookmarkEnd w:id="0"/>
    </w:p>
    <w:p w:rsidR="00BC5696" w:rsidRPr="00DF0CCC" w:rsidRDefault="00BC5696" w:rsidP="00BC5696">
      <w:pPr>
        <w:spacing w:after="0" w:line="240" w:lineRule="auto"/>
        <w:ind w:left="840"/>
        <w:rPr>
          <w:rFonts w:ascii="Bookman Old Style" w:hAnsi="Bookman Old Style"/>
          <w:sz w:val="24"/>
          <w:szCs w:val="24"/>
        </w:rPr>
      </w:pPr>
    </w:p>
    <w:p w:rsidR="002F7541" w:rsidRPr="00D05A9E" w:rsidRDefault="00463014" w:rsidP="002F7541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 w:rsidRPr="00463014">
        <w:rPr>
          <w:rFonts w:ascii="Bookman Old Style" w:hAnsi="Bookman Old Style"/>
          <w:b/>
          <w:bCs/>
          <w:sz w:val="23"/>
          <w:szCs w:val="23"/>
        </w:rPr>
        <w:t xml:space="preserve">Art. </w:t>
      </w:r>
      <w:r>
        <w:rPr>
          <w:rFonts w:ascii="Bookman Old Style" w:hAnsi="Bookman Old Style"/>
          <w:b/>
          <w:bCs/>
          <w:sz w:val="23"/>
          <w:szCs w:val="23"/>
        </w:rPr>
        <w:t>1</w:t>
      </w:r>
      <w:r w:rsidRPr="00463014">
        <w:rPr>
          <w:rFonts w:ascii="Bookman Old Style" w:hAnsi="Bookman Old Style"/>
          <w:b/>
          <w:bCs/>
          <w:sz w:val="23"/>
          <w:szCs w:val="23"/>
        </w:rPr>
        <w:t>°</w:t>
      </w:r>
      <w:r w:rsidRPr="00463014">
        <w:rPr>
          <w:rFonts w:ascii="Bookman Old Style" w:hAnsi="Bookman Old Style"/>
          <w:sz w:val="23"/>
          <w:szCs w:val="23"/>
        </w:rPr>
        <w:t xml:space="preserve"> </w:t>
      </w:r>
      <w:r w:rsidR="002F7541" w:rsidRPr="00D05A9E">
        <w:rPr>
          <w:rFonts w:ascii="Bookman Old Style" w:hAnsi="Bookman Old Style"/>
          <w:sz w:val="23"/>
          <w:szCs w:val="23"/>
        </w:rPr>
        <w:t xml:space="preserve">Reduzir, a partir de </w:t>
      </w:r>
      <w:r w:rsidR="00C3437C" w:rsidRPr="00C3437C">
        <w:rPr>
          <w:rFonts w:ascii="Bookman Old Style" w:hAnsi="Bookman Old Style"/>
          <w:sz w:val="23"/>
          <w:szCs w:val="23"/>
        </w:rPr>
        <w:t>04</w:t>
      </w:r>
      <w:r w:rsidR="002F7541" w:rsidRPr="00C3437C">
        <w:rPr>
          <w:rFonts w:ascii="Bookman Old Style" w:hAnsi="Bookman Old Style"/>
          <w:sz w:val="23"/>
          <w:szCs w:val="23"/>
        </w:rPr>
        <w:t>/02/2026</w:t>
      </w:r>
      <w:r w:rsidR="002F7541" w:rsidRPr="00D05A9E">
        <w:rPr>
          <w:rFonts w:ascii="Bookman Old Style" w:hAnsi="Bookman Old Style"/>
          <w:sz w:val="23"/>
          <w:szCs w:val="23"/>
        </w:rPr>
        <w:t xml:space="preserve">, </w:t>
      </w:r>
      <w:r w:rsidR="002F7541" w:rsidRPr="00D05A9E">
        <w:rPr>
          <w:rFonts w:ascii="Bookman Old Style" w:hAnsi="Bookman Old Style"/>
          <w:sz w:val="23"/>
          <w:szCs w:val="23"/>
          <w:u w:val="single"/>
        </w:rPr>
        <w:t xml:space="preserve">de </w:t>
      </w:r>
      <w:r w:rsidR="00A4435F">
        <w:rPr>
          <w:rFonts w:ascii="Bookman Old Style" w:hAnsi="Bookman Old Style"/>
          <w:sz w:val="23"/>
          <w:szCs w:val="23"/>
          <w:u w:val="single"/>
        </w:rPr>
        <w:t>3</w:t>
      </w:r>
      <w:r w:rsidR="002F7541" w:rsidRPr="00D05A9E">
        <w:rPr>
          <w:rFonts w:ascii="Bookman Old Style" w:hAnsi="Bookman Old Style"/>
          <w:sz w:val="23"/>
          <w:szCs w:val="23"/>
          <w:u w:val="single"/>
        </w:rPr>
        <w:t>0h para 20h semanais</w:t>
      </w:r>
      <w:r w:rsidR="002F7541" w:rsidRPr="00D05A9E">
        <w:rPr>
          <w:rFonts w:ascii="Bookman Old Style" w:hAnsi="Bookman Old Style"/>
          <w:sz w:val="23"/>
          <w:szCs w:val="23"/>
        </w:rPr>
        <w:t>, a carga horária aumentada temporariamente da servidora abaixo relacionada:</w:t>
      </w:r>
    </w:p>
    <w:p w:rsidR="002F7541" w:rsidRPr="00D05A9E" w:rsidRDefault="002F7541" w:rsidP="002F7541">
      <w:pPr>
        <w:spacing w:after="0" w:line="240" w:lineRule="auto"/>
        <w:rPr>
          <w:rFonts w:ascii="Bookman Old Style" w:hAnsi="Bookman Old Style"/>
          <w:b/>
          <w:bCs/>
          <w:sz w:val="24"/>
          <w:szCs w:val="24"/>
        </w:rPr>
      </w:pPr>
    </w:p>
    <w:tbl>
      <w:tblPr>
        <w:tblW w:w="9072" w:type="dxa"/>
        <w:tblBorders>
          <w:top w:val="single" w:sz="12" w:space="0" w:color="000000"/>
          <w:bottom w:val="single" w:sz="4" w:space="0" w:color="auto"/>
          <w:insideH w:val="single" w:sz="4" w:space="0" w:color="auto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418"/>
        <w:gridCol w:w="3969"/>
        <w:gridCol w:w="3685"/>
      </w:tblGrid>
      <w:tr w:rsidR="002F7541" w:rsidRPr="00D05A9E" w:rsidTr="00BC659B">
        <w:tc>
          <w:tcPr>
            <w:tcW w:w="1418" w:type="dxa"/>
          </w:tcPr>
          <w:p w:rsidR="002F7541" w:rsidRPr="00D05A9E" w:rsidRDefault="002F7541" w:rsidP="00BC659B">
            <w:pPr>
              <w:spacing w:after="0" w:line="240" w:lineRule="auto"/>
              <w:ind w:right="57"/>
              <w:jc w:val="center"/>
              <w:rPr>
                <w:b/>
                <w:iCs/>
              </w:rPr>
            </w:pPr>
            <w:r w:rsidRPr="00D05A9E">
              <w:rPr>
                <w:b/>
                <w:iCs/>
              </w:rPr>
              <w:t>MATRÍCULA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2F7541" w:rsidRPr="00D05A9E" w:rsidRDefault="002F7541" w:rsidP="00BC659B">
            <w:pPr>
              <w:spacing w:after="0" w:line="240" w:lineRule="auto"/>
              <w:ind w:right="57"/>
              <w:jc w:val="center"/>
              <w:rPr>
                <w:b/>
                <w:iCs/>
              </w:rPr>
            </w:pPr>
            <w:r w:rsidRPr="00D05A9E">
              <w:rPr>
                <w:b/>
                <w:iCs/>
              </w:rPr>
              <w:t>NOME</w:t>
            </w:r>
          </w:p>
        </w:tc>
        <w:tc>
          <w:tcPr>
            <w:tcW w:w="3685" w:type="dxa"/>
            <w:tcBorders>
              <w:left w:val="single" w:sz="4" w:space="0" w:color="auto"/>
            </w:tcBorders>
            <w:shd w:val="clear" w:color="auto" w:fill="auto"/>
          </w:tcPr>
          <w:p w:rsidR="002F7541" w:rsidRPr="00D05A9E" w:rsidRDefault="002F7541" w:rsidP="00BC659B">
            <w:pPr>
              <w:spacing w:after="0" w:line="240" w:lineRule="auto"/>
              <w:ind w:right="57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CARGO</w:t>
            </w:r>
          </w:p>
        </w:tc>
      </w:tr>
      <w:tr w:rsidR="002F7541" w:rsidRPr="00D05A9E" w:rsidTr="00BC659B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541" w:rsidRPr="00C3437C" w:rsidRDefault="00C3437C" w:rsidP="00BC659B">
            <w:pPr>
              <w:spacing w:after="0" w:line="288" w:lineRule="auto"/>
              <w:jc w:val="center"/>
            </w:pPr>
            <w:r w:rsidRPr="00C3437C">
              <w:t>50993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541" w:rsidRPr="00C3437C" w:rsidRDefault="00A4435F" w:rsidP="00BC659B">
            <w:pPr>
              <w:spacing w:after="0" w:line="288" w:lineRule="auto"/>
              <w:jc w:val="both"/>
            </w:pPr>
            <w:r w:rsidRPr="00C3437C">
              <w:t>DAIANE TAPARELLO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F7541" w:rsidRPr="00C3437C" w:rsidRDefault="00C3437C" w:rsidP="00BC659B">
            <w:pPr>
              <w:spacing w:after="0" w:line="288" w:lineRule="auto"/>
              <w:jc w:val="both"/>
            </w:pPr>
            <w:r w:rsidRPr="00C3437C">
              <w:t>PROFESSOR DE MATEMÁTICA</w:t>
            </w:r>
          </w:p>
        </w:tc>
      </w:tr>
    </w:tbl>
    <w:p w:rsidR="00463014" w:rsidRDefault="00463014" w:rsidP="00463014">
      <w:pPr>
        <w:pStyle w:val="Corpodetexto"/>
        <w:rPr>
          <w:rFonts w:ascii="Bookman Old Style" w:hAnsi="Bookman Old Style"/>
          <w:b/>
          <w:bCs/>
        </w:rPr>
      </w:pPr>
    </w:p>
    <w:p w:rsidR="00463014" w:rsidRPr="00463014" w:rsidRDefault="00463014" w:rsidP="00463014">
      <w:pPr>
        <w:pStyle w:val="Corpodetexto"/>
        <w:rPr>
          <w:rFonts w:ascii="Bookman Old Style" w:hAnsi="Bookman Old Style"/>
          <w:sz w:val="23"/>
          <w:szCs w:val="23"/>
        </w:rPr>
      </w:pPr>
      <w:r w:rsidRPr="00463014">
        <w:rPr>
          <w:rFonts w:ascii="Bookman Old Style" w:hAnsi="Bookman Old Style"/>
          <w:b/>
          <w:bCs/>
          <w:sz w:val="23"/>
          <w:szCs w:val="23"/>
        </w:rPr>
        <w:t>Art. 2°</w:t>
      </w:r>
      <w:r w:rsidRPr="00463014">
        <w:rPr>
          <w:rFonts w:ascii="Bookman Old Style" w:hAnsi="Bookman Old Style"/>
          <w:sz w:val="23"/>
          <w:szCs w:val="23"/>
        </w:rPr>
        <w:t xml:space="preserve"> Esta Portaria retroage seus efeitos a </w:t>
      </w:r>
      <w:r w:rsidRPr="00C3437C">
        <w:rPr>
          <w:rFonts w:ascii="Bookman Old Style" w:hAnsi="Bookman Old Style"/>
          <w:sz w:val="23"/>
          <w:szCs w:val="23"/>
        </w:rPr>
        <w:t xml:space="preserve">contar de </w:t>
      </w:r>
      <w:r w:rsidR="00C3437C" w:rsidRPr="00C3437C">
        <w:rPr>
          <w:rFonts w:ascii="Bookman Old Style" w:hAnsi="Bookman Old Style"/>
          <w:sz w:val="23"/>
          <w:szCs w:val="23"/>
        </w:rPr>
        <w:t>04/02</w:t>
      </w:r>
      <w:r w:rsidRPr="00C3437C">
        <w:rPr>
          <w:rFonts w:ascii="Bookman Old Style" w:hAnsi="Bookman Old Style"/>
          <w:sz w:val="23"/>
          <w:szCs w:val="23"/>
        </w:rPr>
        <w:t>/2026</w:t>
      </w:r>
      <w:r w:rsidRPr="00463014">
        <w:rPr>
          <w:rFonts w:ascii="Bookman Old Style" w:hAnsi="Bookman Old Style"/>
          <w:sz w:val="23"/>
          <w:szCs w:val="23"/>
        </w:rPr>
        <w:t>.</w:t>
      </w:r>
    </w:p>
    <w:p w:rsidR="0078412C" w:rsidRPr="00DF0CCC" w:rsidRDefault="0078412C" w:rsidP="002F7541">
      <w:pPr>
        <w:keepNext/>
        <w:spacing w:before="360" w:after="360" w:line="240" w:lineRule="auto"/>
        <w:outlineLvl w:val="0"/>
        <w:rPr>
          <w:rFonts w:ascii="Bookman Old Style" w:hAnsi="Bookman Old Style"/>
          <w:b/>
          <w:bCs/>
          <w:sz w:val="24"/>
          <w:szCs w:val="24"/>
        </w:rPr>
      </w:pPr>
      <w:r w:rsidRPr="00DF0CCC">
        <w:rPr>
          <w:rFonts w:ascii="Bookman Old Style" w:hAnsi="Bookman Old Style"/>
          <w:b/>
          <w:bCs/>
          <w:sz w:val="24"/>
          <w:szCs w:val="24"/>
        </w:rPr>
        <w:t>CUMPRA-SE</w:t>
      </w:r>
    </w:p>
    <w:p w:rsidR="0078412C" w:rsidRPr="00DF0CC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DF0CC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A4435F">
        <w:rPr>
          <w:rFonts w:ascii="Bookman Old Style" w:hAnsi="Bookman Old Style"/>
          <w:sz w:val="24"/>
          <w:szCs w:val="24"/>
        </w:rPr>
        <w:t>02 de março</w:t>
      </w:r>
      <w:r w:rsidRPr="00DF0CCC">
        <w:rPr>
          <w:rFonts w:ascii="Bookman Old Style" w:hAnsi="Bookman Old Style"/>
          <w:sz w:val="24"/>
          <w:szCs w:val="24"/>
        </w:rPr>
        <w:t xml:space="preserve"> de 202</w:t>
      </w:r>
      <w:r w:rsidR="00DF0CCC">
        <w:rPr>
          <w:rFonts w:ascii="Bookman Old Style" w:hAnsi="Bookman Old Style"/>
          <w:sz w:val="24"/>
          <w:szCs w:val="24"/>
        </w:rPr>
        <w:t>6</w:t>
      </w:r>
      <w:r w:rsidRPr="00DF0CCC">
        <w:rPr>
          <w:rFonts w:ascii="Bookman Old Style" w:hAnsi="Bookman Old Style"/>
          <w:sz w:val="24"/>
          <w:szCs w:val="24"/>
        </w:rPr>
        <w:t>.</w:t>
      </w:r>
    </w:p>
    <w:p w:rsidR="0078412C" w:rsidRPr="00DF0CC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DF0CCC" w:rsidRPr="00DF0CCC" w:rsidRDefault="00DF0CC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DF0CC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DF0CCC" w:rsidRDefault="004B452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:rsidR="0078412C" w:rsidRPr="00DF0CC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DF0CCC">
        <w:rPr>
          <w:rFonts w:ascii="Bookman Old Style" w:hAnsi="Bookman Old Style"/>
          <w:sz w:val="24"/>
          <w:szCs w:val="24"/>
        </w:rPr>
        <w:t>Prefeito Municipal</w:t>
      </w:r>
      <w:r w:rsidR="00BF656A" w:rsidRPr="00DF0CCC">
        <w:rPr>
          <w:rFonts w:ascii="Bookman Old Style" w:hAnsi="Bookman Old Style"/>
          <w:sz w:val="24"/>
          <w:szCs w:val="24"/>
        </w:rPr>
        <w:t xml:space="preserve"> </w:t>
      </w:r>
    </w:p>
    <w:p w:rsidR="0078412C" w:rsidRPr="00DF0CC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DF0CCC" w:rsidRPr="00DF0CCC" w:rsidRDefault="00DF0CC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124F5" w:rsidRDefault="00B124F5" w:rsidP="00D93D84">
      <w:pPr>
        <w:spacing w:after="0" w:line="240" w:lineRule="auto"/>
      </w:pPr>
      <w:r>
        <w:separator/>
      </w:r>
    </w:p>
  </w:endnote>
  <w:endnote w:type="continuationSeparator" w:id="0">
    <w:p w:rsidR="00B124F5" w:rsidRDefault="00B124F5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124F5" w:rsidRDefault="00B124F5" w:rsidP="00D93D84">
      <w:pPr>
        <w:spacing w:after="0" w:line="240" w:lineRule="auto"/>
      </w:pPr>
      <w:r>
        <w:separator/>
      </w:r>
    </w:p>
  </w:footnote>
  <w:footnote w:type="continuationSeparator" w:id="0">
    <w:p w:rsidR="00B124F5" w:rsidRDefault="00B124F5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D5066" w:rsidRDefault="009D5066">
    <w:pPr>
      <w:pStyle w:val="Cabealho"/>
    </w:pPr>
  </w:p>
  <w:p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4088D"/>
    <w:rsid w:val="000767C4"/>
    <w:rsid w:val="000D404E"/>
    <w:rsid w:val="00114BAD"/>
    <w:rsid w:val="0011614A"/>
    <w:rsid w:val="0017036D"/>
    <w:rsid w:val="00183B16"/>
    <w:rsid w:val="001B24B8"/>
    <w:rsid w:val="00251D46"/>
    <w:rsid w:val="002F7541"/>
    <w:rsid w:val="00326970"/>
    <w:rsid w:val="00364F6B"/>
    <w:rsid w:val="003C799C"/>
    <w:rsid w:val="00441357"/>
    <w:rsid w:val="00463014"/>
    <w:rsid w:val="00486BE6"/>
    <w:rsid w:val="004B4527"/>
    <w:rsid w:val="004D5BA4"/>
    <w:rsid w:val="004E7881"/>
    <w:rsid w:val="004F7239"/>
    <w:rsid w:val="00541DFF"/>
    <w:rsid w:val="00575365"/>
    <w:rsid w:val="00577176"/>
    <w:rsid w:val="00581BC9"/>
    <w:rsid w:val="00581F53"/>
    <w:rsid w:val="005D0EFF"/>
    <w:rsid w:val="006360E6"/>
    <w:rsid w:val="00647902"/>
    <w:rsid w:val="006932FF"/>
    <w:rsid w:val="006A6C43"/>
    <w:rsid w:val="0078412C"/>
    <w:rsid w:val="007B1DCD"/>
    <w:rsid w:val="007D5BEA"/>
    <w:rsid w:val="00802F34"/>
    <w:rsid w:val="00831A8E"/>
    <w:rsid w:val="00844A4F"/>
    <w:rsid w:val="008B6D3A"/>
    <w:rsid w:val="00921247"/>
    <w:rsid w:val="009242D9"/>
    <w:rsid w:val="00933B4C"/>
    <w:rsid w:val="00953102"/>
    <w:rsid w:val="00961923"/>
    <w:rsid w:val="0097652D"/>
    <w:rsid w:val="00990E06"/>
    <w:rsid w:val="009D5066"/>
    <w:rsid w:val="00A4435F"/>
    <w:rsid w:val="00A572EE"/>
    <w:rsid w:val="00A77C7C"/>
    <w:rsid w:val="00AC6FC3"/>
    <w:rsid w:val="00B124F5"/>
    <w:rsid w:val="00B64621"/>
    <w:rsid w:val="00B75575"/>
    <w:rsid w:val="00BC5696"/>
    <w:rsid w:val="00BF0416"/>
    <w:rsid w:val="00BF656A"/>
    <w:rsid w:val="00C11592"/>
    <w:rsid w:val="00C3437C"/>
    <w:rsid w:val="00C71C95"/>
    <w:rsid w:val="00C90209"/>
    <w:rsid w:val="00CA14DD"/>
    <w:rsid w:val="00CB10EB"/>
    <w:rsid w:val="00D02017"/>
    <w:rsid w:val="00D3744C"/>
    <w:rsid w:val="00D4196F"/>
    <w:rsid w:val="00D46F73"/>
    <w:rsid w:val="00D93D84"/>
    <w:rsid w:val="00DE7E7C"/>
    <w:rsid w:val="00DF0CCC"/>
    <w:rsid w:val="00E0332A"/>
    <w:rsid w:val="00E3634F"/>
    <w:rsid w:val="00E55E44"/>
    <w:rsid w:val="00EE52A5"/>
    <w:rsid w:val="00EF3C5B"/>
    <w:rsid w:val="00EF4ACA"/>
    <w:rsid w:val="00F04742"/>
    <w:rsid w:val="00F77BE2"/>
    <w:rsid w:val="00F976DF"/>
    <w:rsid w:val="00FA3954"/>
    <w:rsid w:val="00FA3E2D"/>
    <w:rsid w:val="00FC7D46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9D5EE01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D46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  <w:style w:type="character" w:styleId="Hyperlink">
    <w:name w:val="Hyperlink"/>
    <w:basedOn w:val="Fontepargpadro"/>
    <w:uiPriority w:val="99"/>
    <w:semiHidden/>
    <w:unhideWhenUsed/>
    <w:rsid w:val="003269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41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882D3-00EA-4A16-9BD4-D6BC90574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AMARILDO PAGLIA</vt:lpstr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2025-01-13T20:01:00Z</cp:lastPrinted>
  <dcterms:created xsi:type="dcterms:W3CDTF">2026-02-27T12:26:00Z</dcterms:created>
  <dcterms:modified xsi:type="dcterms:W3CDTF">2026-03-02T10:50:00Z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