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6EC74" w14:textId="512FE40D" w:rsidR="00BB1351" w:rsidRPr="00F36E20" w:rsidRDefault="00BB1351" w:rsidP="00014D8F">
      <w:pPr>
        <w:spacing w:line="360" w:lineRule="auto"/>
        <w:jc w:val="both"/>
        <w:rPr>
          <w:b/>
        </w:rPr>
      </w:pPr>
      <w:bookmarkStart w:id="0" w:name="_GoBack"/>
      <w:bookmarkEnd w:id="0"/>
      <w:r w:rsidRPr="00F36E20">
        <w:rPr>
          <w:b/>
        </w:rPr>
        <w:t>DECRETO N.º 01</w:t>
      </w:r>
      <w:r w:rsidR="00F36E20" w:rsidRPr="00F36E20">
        <w:rPr>
          <w:b/>
        </w:rPr>
        <w:t>5</w:t>
      </w:r>
      <w:r w:rsidRPr="00F36E20">
        <w:rPr>
          <w:b/>
        </w:rPr>
        <w:t xml:space="preserve">/2026                                              </w:t>
      </w:r>
    </w:p>
    <w:p w14:paraId="542A07DD" w14:textId="77777777" w:rsidR="00597AD2" w:rsidRPr="00F36E20" w:rsidRDefault="00BB1351" w:rsidP="00860D0F">
      <w:pPr>
        <w:spacing w:line="360" w:lineRule="auto"/>
        <w:ind w:firstLine="709"/>
        <w:jc w:val="right"/>
      </w:pPr>
      <w:r w:rsidRPr="00F36E20">
        <w:rPr>
          <w:b/>
        </w:rPr>
        <w:t xml:space="preserve">    </w:t>
      </w:r>
      <w:r w:rsidRPr="00F36E20">
        <w:t xml:space="preserve">Vargeão, SC, </w:t>
      </w:r>
      <w:r w:rsidR="00EB6A9B" w:rsidRPr="00F36E20">
        <w:t>30 de janeiro de 2026</w:t>
      </w:r>
      <w:r w:rsidRPr="00F36E20">
        <w:t>.</w:t>
      </w:r>
    </w:p>
    <w:p w14:paraId="6B7C8E83" w14:textId="77777777" w:rsidR="00597AD2" w:rsidRPr="00F36E20" w:rsidRDefault="00597AD2" w:rsidP="00F36E20">
      <w:pPr>
        <w:spacing w:line="360" w:lineRule="auto"/>
        <w:ind w:firstLine="709"/>
        <w:jc w:val="both"/>
        <w:rPr>
          <w:b/>
        </w:rPr>
      </w:pPr>
    </w:p>
    <w:p w14:paraId="16150088" w14:textId="6E36935A" w:rsidR="00BB1351" w:rsidRPr="00F36E20" w:rsidRDefault="00F36E20" w:rsidP="00F36E20">
      <w:pPr>
        <w:spacing w:line="360" w:lineRule="auto"/>
        <w:ind w:left="4536" w:firstLine="709"/>
        <w:jc w:val="both"/>
      </w:pPr>
      <w:r w:rsidRPr="00F36E20">
        <w:t>Regulamenta a Lei Federal nº 13.935, de 11 de dezembro de 2019, que dispõe sobre a prestação</w:t>
      </w:r>
      <w:r>
        <w:t xml:space="preserve"> </w:t>
      </w:r>
      <w:r w:rsidRPr="00F36E20">
        <w:t>de serviços de Psicologia e de Serviço Social nas redes públicas de Educação Básica</w:t>
      </w:r>
    </w:p>
    <w:p w14:paraId="54CEDD2E" w14:textId="77777777" w:rsidR="00F36E20" w:rsidRPr="00F36E20" w:rsidRDefault="00F36E20" w:rsidP="00F36E20">
      <w:pPr>
        <w:spacing w:line="360" w:lineRule="auto"/>
        <w:jc w:val="both"/>
        <w:rPr>
          <w:b/>
        </w:rPr>
      </w:pPr>
    </w:p>
    <w:p w14:paraId="3EC229CA" w14:textId="00F0DB9D" w:rsidR="00597AD2" w:rsidRDefault="00597AD2" w:rsidP="00C95EA7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36E20">
        <w:rPr>
          <w:rFonts w:ascii="Times New Roman" w:hAnsi="Times New Roman" w:cs="Times New Roman"/>
          <w:b/>
        </w:rPr>
        <w:t>ALAN FELIPPE</w:t>
      </w:r>
      <w:r w:rsidRPr="00F36E20">
        <w:rPr>
          <w:rFonts w:ascii="Times New Roman" w:hAnsi="Times New Roman" w:cs="Times New Roman"/>
        </w:rPr>
        <w:t xml:space="preserve">, Prefeito Municipal em Exercício de Vargeão, Estado de Santa </w:t>
      </w:r>
      <w:r w:rsidR="003E5F5D" w:rsidRPr="00F36E20">
        <w:rPr>
          <w:rFonts w:ascii="Times New Roman" w:hAnsi="Times New Roman" w:cs="Times New Roman"/>
        </w:rPr>
        <w:t>Catarina,</w:t>
      </w:r>
      <w:r w:rsidR="003E5F5D">
        <w:rPr>
          <w:rFonts w:ascii="Times New Roman" w:hAnsi="Times New Roman" w:cs="Times New Roman"/>
        </w:rPr>
        <w:t xml:space="preserve"> </w:t>
      </w:r>
      <w:r w:rsidR="003E5F5D" w:rsidRPr="00F36E20">
        <w:rPr>
          <w:rFonts w:ascii="Times New Roman" w:hAnsi="Times New Roman" w:cs="Times New Roman"/>
        </w:rPr>
        <w:t>no</w:t>
      </w:r>
      <w:r w:rsidRPr="00F36E20">
        <w:rPr>
          <w:rFonts w:ascii="Times New Roman" w:hAnsi="Times New Roman" w:cs="Times New Roman"/>
        </w:rPr>
        <w:t xml:space="preserve"> uso de suas atribuições conferidas na forma da Lei</w:t>
      </w:r>
      <w:r w:rsidR="003E5F5D">
        <w:rPr>
          <w:rFonts w:ascii="Times New Roman" w:hAnsi="Times New Roman" w:cs="Times New Roman"/>
        </w:rPr>
        <w:t xml:space="preserve"> Orgânica</w:t>
      </w:r>
      <w:r w:rsidRPr="00F36E20">
        <w:rPr>
          <w:rFonts w:ascii="Times New Roman" w:hAnsi="Times New Roman" w:cs="Times New Roman"/>
        </w:rPr>
        <w:t>;</w:t>
      </w:r>
    </w:p>
    <w:p w14:paraId="57D002DA" w14:textId="77777777" w:rsidR="00F36E20" w:rsidRPr="00F36E20" w:rsidRDefault="00F36E20" w:rsidP="00C95EA7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0E5F7AAB" w14:textId="3325B9B4" w:rsidR="00014D8F" w:rsidRPr="00F36E20" w:rsidRDefault="00597AD2" w:rsidP="003E5F5D">
      <w:pPr>
        <w:pStyle w:val="Default"/>
        <w:spacing w:line="360" w:lineRule="auto"/>
        <w:ind w:firstLine="709"/>
        <w:rPr>
          <w:rFonts w:ascii="Times New Roman" w:hAnsi="Times New Roman" w:cs="Times New Roman"/>
          <w:b/>
          <w:bCs/>
        </w:rPr>
      </w:pPr>
      <w:r w:rsidRPr="00F36E20">
        <w:rPr>
          <w:rFonts w:ascii="Times New Roman" w:hAnsi="Times New Roman" w:cs="Times New Roman"/>
          <w:b/>
          <w:bCs/>
        </w:rPr>
        <w:t xml:space="preserve">DECRETA: </w:t>
      </w:r>
    </w:p>
    <w:p w14:paraId="7A2B1222" w14:textId="77777777" w:rsidR="00F36E20" w:rsidRPr="00F36E20" w:rsidRDefault="00F36E20" w:rsidP="00014D8F">
      <w:pPr>
        <w:pStyle w:val="Recuodecorpodetexto"/>
        <w:spacing w:line="360" w:lineRule="auto"/>
        <w:ind w:left="0" w:firstLine="709"/>
        <w:rPr>
          <w:sz w:val="24"/>
          <w:szCs w:val="24"/>
        </w:rPr>
      </w:pPr>
      <w:r w:rsidRPr="00F36E20">
        <w:rPr>
          <w:b/>
          <w:bCs/>
          <w:sz w:val="24"/>
          <w:szCs w:val="24"/>
        </w:rPr>
        <w:t>Art. 1º</w:t>
      </w:r>
      <w:r w:rsidRPr="00F36E20">
        <w:rPr>
          <w:sz w:val="24"/>
          <w:szCs w:val="24"/>
        </w:rPr>
        <w:t xml:space="preserve"> Este Decreto regulamenta a Lei Federal nº 13.935, de 11 de dezembro de 2019, dispondo sobre a prestação de serviços de Psicologia e de Serviço Social na Rede Municipal de Ensino. </w:t>
      </w:r>
    </w:p>
    <w:p w14:paraId="4779A6A9" w14:textId="77777777" w:rsidR="00F36E20" w:rsidRPr="00F36E20" w:rsidRDefault="00F36E20" w:rsidP="00014D8F">
      <w:pPr>
        <w:pStyle w:val="Recuodecorpodetexto"/>
        <w:spacing w:line="360" w:lineRule="auto"/>
        <w:ind w:left="0" w:firstLine="709"/>
        <w:rPr>
          <w:sz w:val="24"/>
          <w:szCs w:val="24"/>
        </w:rPr>
      </w:pPr>
      <w:r w:rsidRPr="00F36E20">
        <w:rPr>
          <w:b/>
          <w:bCs/>
          <w:sz w:val="24"/>
          <w:szCs w:val="24"/>
        </w:rPr>
        <w:t>Art. 2º</w:t>
      </w:r>
      <w:r w:rsidRPr="00F36E20">
        <w:rPr>
          <w:sz w:val="24"/>
          <w:szCs w:val="24"/>
        </w:rPr>
        <w:t xml:space="preserve"> A prestação dos serviços mencionados no artigo 1º deste Decreto será realizada por Psicólogos e Assistentes Sociais que deverão integrar as equipes multidisciplinares da Secretaria Municipal de Educação, com vistas ao atendimento das necessidades e prioridades definidas pela política municipal de educação. </w:t>
      </w:r>
    </w:p>
    <w:p w14:paraId="68A57622" w14:textId="77777777" w:rsidR="00F36E20" w:rsidRPr="00F36E20" w:rsidRDefault="00F36E20" w:rsidP="00014D8F">
      <w:pPr>
        <w:pStyle w:val="Recuodecorpodetexto"/>
        <w:spacing w:line="360" w:lineRule="auto"/>
        <w:ind w:left="0" w:firstLine="709"/>
        <w:rPr>
          <w:sz w:val="24"/>
          <w:szCs w:val="24"/>
        </w:rPr>
      </w:pPr>
      <w:r w:rsidRPr="00F36E20">
        <w:rPr>
          <w:b/>
          <w:bCs/>
          <w:sz w:val="24"/>
          <w:szCs w:val="24"/>
        </w:rPr>
        <w:t>Art. 3º</w:t>
      </w:r>
      <w:r w:rsidRPr="00F36E20">
        <w:rPr>
          <w:sz w:val="24"/>
          <w:szCs w:val="24"/>
        </w:rPr>
        <w:t xml:space="preserve"> Para os fins deste Decreto, competirá ao Psicólogo e ao Assistente Social a execução dos seguintes procedimentos: </w:t>
      </w:r>
    </w:p>
    <w:p w14:paraId="3678647D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promover o direito de acesso e a permanência na escola; </w:t>
      </w:r>
    </w:p>
    <w:p w14:paraId="4F64F1E6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 favorecer o pleno desenvolvimento dos estudantes matriculados na Rede Municipal de Ensino;</w:t>
      </w:r>
    </w:p>
    <w:p w14:paraId="65DB354C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ampliar e fortalecer a participação da família, do responsável e da comunidade em projetos oferecidos pela Rede Municipal de Ensino; </w:t>
      </w:r>
    </w:p>
    <w:p w14:paraId="43C4B0C8" w14:textId="11212956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>articular a Rede de Proteção Social para assegurar os direitos dos estudantes vítimas de violência;</w:t>
      </w:r>
    </w:p>
    <w:p w14:paraId="19EF485F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fortalecer a articulação entre as Unidades Educacionais da Rede Municipal de Ensino e demais instituições públicas; </w:t>
      </w:r>
    </w:p>
    <w:p w14:paraId="63F54FC8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lastRenderedPageBreak/>
        <w:t xml:space="preserve">acompanhar o adolescente em cumprimento de medidas socioeducativas na consecução de objetivos educacionais; </w:t>
      </w:r>
    </w:p>
    <w:p w14:paraId="3E0BE85A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 realizar atividades para a promoção do apoio pedagógico no contexto escolar; </w:t>
      </w:r>
    </w:p>
    <w:p w14:paraId="7F549ADD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acompanhar e facilitar o processo de ensino e de aprendizagem de modo a contribuir para o processo de escolarização dos estudantes matriculados na Rede Municipal de Ensino; </w:t>
      </w:r>
    </w:p>
    <w:p w14:paraId="10991716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atuar junto às Unidades Educacionais no enfrentamento das situações de ameaça, violação e ausência de acesso aos direitos humanos e aos direitos sociais dos estudantes matriculados na Rede Municipal de Ensino; </w:t>
      </w:r>
    </w:p>
    <w:p w14:paraId="3919B6F9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fortalecer o acompanhamento e o monitoramento do acesso, da permanência, do desenvolvimento e da aprendizagem dos estudantes; </w:t>
      </w:r>
    </w:p>
    <w:p w14:paraId="39D7AC5B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orientar ações e estratégias voltadas aos casos de dificuldades nos processos de ensino-aprendizagem, desenvolvimento e permanência escolar; </w:t>
      </w:r>
    </w:p>
    <w:p w14:paraId="1C860BA2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 promover relações colaborativas no âmbito da equipe pedagógica e entre a escola e a comunidade; </w:t>
      </w:r>
    </w:p>
    <w:p w14:paraId="5126FEA2" w14:textId="77777777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colaborar com ações de enfrentamento à violência e ao preconceito na escola; </w:t>
      </w:r>
    </w:p>
    <w:p w14:paraId="5ED3B443" w14:textId="7FF1A106" w:rsidR="00F36E20" w:rsidRDefault="00F36E20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F36E20">
        <w:rPr>
          <w:sz w:val="24"/>
          <w:szCs w:val="24"/>
        </w:rPr>
        <w:t xml:space="preserve">contribuir para a implementação dos fluxos e protocolos Inter secretariais que tenham como objetivo a garantia de direitos dos estudantes matriculados nas Unidades Educacionais. </w:t>
      </w:r>
    </w:p>
    <w:p w14:paraId="73BB5824" w14:textId="77777777" w:rsidR="00014D8F" w:rsidRPr="00F36E20" w:rsidRDefault="00014D8F" w:rsidP="00014D8F">
      <w:pPr>
        <w:pStyle w:val="Recuodecorpodetexto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</w:p>
    <w:p w14:paraId="7F33C329" w14:textId="519BA948" w:rsidR="00014D8F" w:rsidRPr="00F36E20" w:rsidRDefault="00F36E20" w:rsidP="00014D8F">
      <w:pPr>
        <w:pStyle w:val="Recuodecorpodetexto"/>
        <w:spacing w:line="360" w:lineRule="auto"/>
        <w:ind w:left="0" w:firstLine="709"/>
        <w:rPr>
          <w:sz w:val="24"/>
          <w:szCs w:val="24"/>
        </w:rPr>
      </w:pPr>
      <w:r w:rsidRPr="00014D8F">
        <w:rPr>
          <w:b/>
          <w:bCs/>
          <w:sz w:val="24"/>
          <w:szCs w:val="24"/>
        </w:rPr>
        <w:t>Parágrafo único</w:t>
      </w:r>
      <w:r w:rsidRPr="00F36E20">
        <w:rPr>
          <w:sz w:val="24"/>
          <w:szCs w:val="24"/>
        </w:rPr>
        <w:t>. A atuação do assistente social e do psicólogo escolar, no âmbito da Rede Municipal de Ensino, deverá observar as leis, regulamentações, instrumentais teóricos e metodológicos do serviço social e da psicologia, respectivamente.</w:t>
      </w:r>
    </w:p>
    <w:p w14:paraId="5DE44865" w14:textId="5BBA0AB8" w:rsidR="00014D8F" w:rsidRPr="00F36E20" w:rsidRDefault="00F36E20" w:rsidP="00014D8F">
      <w:pPr>
        <w:pStyle w:val="Recuodecorpodetexto"/>
        <w:spacing w:line="360" w:lineRule="auto"/>
        <w:ind w:left="0" w:firstLine="709"/>
        <w:rPr>
          <w:sz w:val="24"/>
          <w:szCs w:val="24"/>
        </w:rPr>
      </w:pPr>
      <w:r w:rsidRPr="00014D8F">
        <w:rPr>
          <w:b/>
          <w:bCs/>
          <w:sz w:val="24"/>
          <w:szCs w:val="24"/>
        </w:rPr>
        <w:t xml:space="preserve"> Art. 4º</w:t>
      </w:r>
      <w:r w:rsidRPr="00F36E20">
        <w:rPr>
          <w:sz w:val="24"/>
          <w:szCs w:val="24"/>
        </w:rPr>
        <w:t xml:space="preserve"> Caberá aos profissionais de psicologia e serviço social considerarem, em sua atuação, o contexto social dos estudantes atendidos, em articulação com as demais secretarias municipais, tais como Secretaria Municipal da Saúde, da Assistência e Proteção Social, dentre outras, mediante as necessidades apontadas pelas Unidades Educacionais vinculadas à respectiva Secretaria Municipal de Educação. </w:t>
      </w:r>
    </w:p>
    <w:p w14:paraId="163D79E4" w14:textId="3F14A95E" w:rsidR="00014D8F" w:rsidRPr="00F36E20" w:rsidRDefault="00F36E20" w:rsidP="00014D8F">
      <w:pPr>
        <w:pStyle w:val="Recuodecorpodetexto"/>
        <w:spacing w:line="360" w:lineRule="auto"/>
        <w:ind w:left="0" w:firstLine="709"/>
        <w:rPr>
          <w:sz w:val="24"/>
          <w:szCs w:val="24"/>
        </w:rPr>
      </w:pPr>
      <w:r w:rsidRPr="00014D8F">
        <w:rPr>
          <w:b/>
          <w:bCs/>
          <w:sz w:val="24"/>
          <w:szCs w:val="24"/>
        </w:rPr>
        <w:lastRenderedPageBreak/>
        <w:t>Parágrafo único</w:t>
      </w:r>
      <w:r w:rsidRPr="00F36E20">
        <w:rPr>
          <w:sz w:val="24"/>
          <w:szCs w:val="24"/>
        </w:rPr>
        <w:t xml:space="preserve">. Poderão compor as equipes multidisciplinares da Secretaria Municipal de Educação, outros profissionais que se fizerem necessários para o pleno atendimento das disposições deste Decreto. </w:t>
      </w:r>
    </w:p>
    <w:p w14:paraId="0FDA26F1" w14:textId="16B24F5F" w:rsidR="00014D8F" w:rsidRPr="00F36E20" w:rsidRDefault="00F36E20" w:rsidP="00014D8F">
      <w:pPr>
        <w:pStyle w:val="Recuodecorpodetexto"/>
        <w:spacing w:line="360" w:lineRule="auto"/>
        <w:ind w:left="0" w:firstLine="709"/>
        <w:rPr>
          <w:sz w:val="24"/>
          <w:szCs w:val="24"/>
        </w:rPr>
      </w:pPr>
      <w:r w:rsidRPr="00014D8F">
        <w:rPr>
          <w:b/>
          <w:bCs/>
          <w:sz w:val="24"/>
          <w:szCs w:val="24"/>
        </w:rPr>
        <w:t>Art. 5º</w:t>
      </w:r>
      <w:r w:rsidRPr="00F36E20">
        <w:rPr>
          <w:sz w:val="24"/>
          <w:szCs w:val="24"/>
        </w:rPr>
        <w:t xml:space="preserve"> A Secretaria Municipal de Educação poderá estabelecer normas complementares necessárias ao fiel cumprimento do disposto neste Decreto. </w:t>
      </w:r>
    </w:p>
    <w:p w14:paraId="458DEC24" w14:textId="7A1D6DB5" w:rsidR="0031035A" w:rsidRPr="00F36E20" w:rsidRDefault="00F36E20" w:rsidP="00014D8F">
      <w:pPr>
        <w:pStyle w:val="Recuodecorpodetexto"/>
        <w:spacing w:line="360" w:lineRule="auto"/>
        <w:ind w:left="0" w:firstLine="709"/>
        <w:rPr>
          <w:sz w:val="24"/>
          <w:szCs w:val="24"/>
        </w:rPr>
      </w:pPr>
      <w:r w:rsidRPr="00014D8F">
        <w:rPr>
          <w:b/>
          <w:bCs/>
          <w:sz w:val="24"/>
          <w:szCs w:val="24"/>
        </w:rPr>
        <w:t>Art. 6º</w:t>
      </w:r>
      <w:r w:rsidRPr="00F36E20">
        <w:rPr>
          <w:sz w:val="24"/>
          <w:szCs w:val="24"/>
        </w:rPr>
        <w:t xml:space="preserve"> Este Decreto entrará em vigor na data de sua publicação.</w:t>
      </w:r>
    </w:p>
    <w:p w14:paraId="70A90B06" w14:textId="77777777" w:rsidR="00C95EA7" w:rsidRPr="00F36E20" w:rsidRDefault="00C95EA7" w:rsidP="00014D8F">
      <w:pPr>
        <w:pStyle w:val="Recuodecorpodetexto"/>
        <w:spacing w:line="360" w:lineRule="auto"/>
        <w:ind w:left="0" w:firstLine="709"/>
        <w:rPr>
          <w:b/>
          <w:sz w:val="24"/>
          <w:szCs w:val="24"/>
        </w:rPr>
      </w:pPr>
    </w:p>
    <w:p w14:paraId="2018DF3D" w14:textId="77777777" w:rsidR="00681C7C" w:rsidRPr="00F36E20" w:rsidRDefault="00A73BB7" w:rsidP="00014D8F">
      <w:pPr>
        <w:spacing w:after="60" w:line="360" w:lineRule="auto"/>
        <w:ind w:firstLine="709"/>
      </w:pPr>
      <w:r w:rsidRPr="00F36E20">
        <w:t>Gabinete do Prefeito Municipal de Vargeão</w:t>
      </w:r>
      <w:r w:rsidR="0072014F" w:rsidRPr="00F36E20">
        <w:t>/</w:t>
      </w:r>
      <w:r w:rsidR="00773F3D" w:rsidRPr="00F36E20">
        <w:t>SC</w:t>
      </w:r>
      <w:r w:rsidRPr="00F36E20">
        <w:t xml:space="preserve">, em </w:t>
      </w:r>
      <w:r w:rsidR="00EB6A9B" w:rsidRPr="00F36E20">
        <w:t>30</w:t>
      </w:r>
      <w:r w:rsidR="003712BD" w:rsidRPr="00F36E20">
        <w:t xml:space="preserve"> de janeiro de 202</w:t>
      </w:r>
      <w:r w:rsidR="008102C2" w:rsidRPr="00F36E20">
        <w:t>6</w:t>
      </w:r>
      <w:r w:rsidR="00B86984" w:rsidRPr="00F36E20">
        <w:t xml:space="preserve">. </w:t>
      </w:r>
      <w:r w:rsidR="008C6854" w:rsidRPr="00F36E20">
        <w:t xml:space="preserve"> </w:t>
      </w:r>
    </w:p>
    <w:p w14:paraId="7538FCF3" w14:textId="77777777" w:rsidR="00044AB6" w:rsidRPr="00F36E20" w:rsidRDefault="00044AB6" w:rsidP="00EB6A9B">
      <w:pPr>
        <w:spacing w:after="60" w:line="360" w:lineRule="auto"/>
        <w:ind w:firstLine="709"/>
        <w:jc w:val="both"/>
        <w:rPr>
          <w:lang w:eastAsia="en-US"/>
        </w:rPr>
      </w:pPr>
    </w:p>
    <w:p w14:paraId="264CF5A8" w14:textId="77777777" w:rsidR="00044AB6" w:rsidRPr="00F36E20" w:rsidRDefault="00044AB6" w:rsidP="00EB6A9B">
      <w:pPr>
        <w:spacing w:after="60" w:line="360" w:lineRule="auto"/>
        <w:ind w:firstLine="709"/>
        <w:jc w:val="both"/>
        <w:rPr>
          <w:lang w:eastAsia="en-US"/>
        </w:rPr>
      </w:pPr>
    </w:p>
    <w:p w14:paraId="7178FFC6" w14:textId="77777777" w:rsidR="00A73BB7" w:rsidRPr="00F36E20" w:rsidRDefault="008102C2" w:rsidP="00773F3D">
      <w:pPr>
        <w:pStyle w:val="Ttulo2"/>
        <w:spacing w:before="0" w:after="0"/>
        <w:jc w:val="center"/>
        <w:rPr>
          <w:rFonts w:ascii="Times New Roman" w:hAnsi="Times New Roman" w:cs="Times New Roman"/>
          <w:bCs w:val="0"/>
          <w:i w:val="0"/>
          <w:sz w:val="24"/>
          <w:szCs w:val="24"/>
        </w:rPr>
      </w:pPr>
      <w:r w:rsidRPr="00F36E20">
        <w:rPr>
          <w:rFonts w:ascii="Times New Roman" w:hAnsi="Times New Roman" w:cs="Times New Roman"/>
          <w:bCs w:val="0"/>
          <w:i w:val="0"/>
          <w:sz w:val="24"/>
          <w:szCs w:val="24"/>
        </w:rPr>
        <w:t>ALAN FELIPPE</w:t>
      </w:r>
    </w:p>
    <w:p w14:paraId="49F955A7" w14:textId="77777777" w:rsidR="00A73BB7" w:rsidRPr="00F36E20" w:rsidRDefault="00A73BB7" w:rsidP="008C6854">
      <w:pPr>
        <w:pStyle w:val="Ttulo2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F36E20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Prefeito Municipal</w:t>
      </w:r>
      <w:r w:rsidR="00284190" w:rsidRPr="00F36E20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8102C2" w:rsidRPr="00F36E20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em Exercício</w:t>
      </w:r>
    </w:p>
    <w:p w14:paraId="7D57B1EB" w14:textId="77777777" w:rsidR="0072014F" w:rsidRPr="00F36E20" w:rsidRDefault="0072014F" w:rsidP="00681C7C"/>
    <w:p w14:paraId="285184CD" w14:textId="77777777" w:rsidR="00044AB6" w:rsidRPr="00F36E20" w:rsidRDefault="00044AB6" w:rsidP="00681C7C"/>
    <w:p w14:paraId="5A606CD6" w14:textId="77777777" w:rsidR="002E6D21" w:rsidRPr="00F36E20" w:rsidRDefault="002E6D21" w:rsidP="00681C7C">
      <w:r w:rsidRPr="00F36E20">
        <w:t>Certifico que o Decreto foi publicado em data supra</w:t>
      </w:r>
    </w:p>
    <w:p w14:paraId="403C28B5" w14:textId="77777777" w:rsidR="002E6D21" w:rsidRPr="00F36E20" w:rsidRDefault="00EC02EA" w:rsidP="00681C7C">
      <w:pPr>
        <w:rPr>
          <w:b/>
          <w:bCs/>
        </w:rPr>
      </w:pPr>
      <w:r w:rsidRPr="00F36E20">
        <w:rPr>
          <w:b/>
          <w:bCs/>
        </w:rPr>
        <w:t>DANIEL MARCOS BERTÉ</w:t>
      </w:r>
    </w:p>
    <w:p w14:paraId="5EF26EDC" w14:textId="77777777" w:rsidR="00AF7BE7" w:rsidRPr="00F36E20" w:rsidRDefault="00284190" w:rsidP="00681C7C">
      <w:pPr>
        <w:rPr>
          <w:b/>
        </w:rPr>
      </w:pPr>
      <w:r w:rsidRPr="00F36E20">
        <w:t>Secretário Municipal de Administração e Fazenda</w:t>
      </w:r>
    </w:p>
    <w:sectPr w:rsidR="00AF7BE7" w:rsidRPr="00F36E20" w:rsidSect="00867624">
      <w:pgSz w:w="11907" w:h="16840" w:code="9"/>
      <w:pgMar w:top="2410" w:right="1134" w:bottom="1985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20A7E" w14:textId="77777777" w:rsidR="002E5BEC" w:rsidRDefault="002E5BEC">
      <w:r>
        <w:separator/>
      </w:r>
    </w:p>
  </w:endnote>
  <w:endnote w:type="continuationSeparator" w:id="0">
    <w:p w14:paraId="4585CA9F" w14:textId="77777777" w:rsidR="002E5BEC" w:rsidRDefault="002E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B8BB7D" w14:textId="77777777" w:rsidR="002E5BEC" w:rsidRDefault="002E5BEC">
      <w:r>
        <w:separator/>
      </w:r>
    </w:p>
  </w:footnote>
  <w:footnote w:type="continuationSeparator" w:id="0">
    <w:p w14:paraId="01A0F98C" w14:textId="77777777" w:rsidR="002E5BEC" w:rsidRDefault="002E5B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3D3148"/>
    <w:multiLevelType w:val="hybridMultilevel"/>
    <w:tmpl w:val="A45C0418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843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DD"/>
    <w:rsid w:val="00014D8F"/>
    <w:rsid w:val="00044AB6"/>
    <w:rsid w:val="0008338E"/>
    <w:rsid w:val="00084CE7"/>
    <w:rsid w:val="000A227F"/>
    <w:rsid w:val="000D3F92"/>
    <w:rsid w:val="0012324B"/>
    <w:rsid w:val="00133B47"/>
    <w:rsid w:val="00171244"/>
    <w:rsid w:val="00197070"/>
    <w:rsid w:val="001C3EC9"/>
    <w:rsid w:val="001F406D"/>
    <w:rsid w:val="00216321"/>
    <w:rsid w:val="00230A39"/>
    <w:rsid w:val="00241F0F"/>
    <w:rsid w:val="00274527"/>
    <w:rsid w:val="00283305"/>
    <w:rsid w:val="00284190"/>
    <w:rsid w:val="002B0EE5"/>
    <w:rsid w:val="002B1635"/>
    <w:rsid w:val="002B22F2"/>
    <w:rsid w:val="002E5BEC"/>
    <w:rsid w:val="002E6D21"/>
    <w:rsid w:val="002F230B"/>
    <w:rsid w:val="002F43DC"/>
    <w:rsid w:val="00307FB2"/>
    <w:rsid w:val="0031035A"/>
    <w:rsid w:val="00332294"/>
    <w:rsid w:val="003712BD"/>
    <w:rsid w:val="00382DDD"/>
    <w:rsid w:val="003A6516"/>
    <w:rsid w:val="003D12E5"/>
    <w:rsid w:val="003E5F5D"/>
    <w:rsid w:val="00423C27"/>
    <w:rsid w:val="00465751"/>
    <w:rsid w:val="00467591"/>
    <w:rsid w:val="0047549F"/>
    <w:rsid w:val="00496946"/>
    <w:rsid w:val="00496C64"/>
    <w:rsid w:val="004C16F3"/>
    <w:rsid w:val="004D721D"/>
    <w:rsid w:val="004E20E0"/>
    <w:rsid w:val="00550DEA"/>
    <w:rsid w:val="00571BFF"/>
    <w:rsid w:val="005758D4"/>
    <w:rsid w:val="00596967"/>
    <w:rsid w:val="00597AD2"/>
    <w:rsid w:val="005B348B"/>
    <w:rsid w:val="005C34DD"/>
    <w:rsid w:val="005F1AC2"/>
    <w:rsid w:val="0060254F"/>
    <w:rsid w:val="00605C8A"/>
    <w:rsid w:val="0061404B"/>
    <w:rsid w:val="00637698"/>
    <w:rsid w:val="00681C7C"/>
    <w:rsid w:val="006869F4"/>
    <w:rsid w:val="006D2BBC"/>
    <w:rsid w:val="00700B46"/>
    <w:rsid w:val="00706CC0"/>
    <w:rsid w:val="0072014F"/>
    <w:rsid w:val="00773F3D"/>
    <w:rsid w:val="007B0163"/>
    <w:rsid w:val="007D16EE"/>
    <w:rsid w:val="007F3679"/>
    <w:rsid w:val="008102C2"/>
    <w:rsid w:val="00840385"/>
    <w:rsid w:val="008463DA"/>
    <w:rsid w:val="00860D0F"/>
    <w:rsid w:val="00867624"/>
    <w:rsid w:val="008A015D"/>
    <w:rsid w:val="008C3CEF"/>
    <w:rsid w:val="008C41D0"/>
    <w:rsid w:val="008C6854"/>
    <w:rsid w:val="008D2ED3"/>
    <w:rsid w:val="008F22B4"/>
    <w:rsid w:val="0091514F"/>
    <w:rsid w:val="00940B7A"/>
    <w:rsid w:val="00975F07"/>
    <w:rsid w:val="009E09E8"/>
    <w:rsid w:val="009F6FBC"/>
    <w:rsid w:val="00A73BB7"/>
    <w:rsid w:val="00A86AEE"/>
    <w:rsid w:val="00A9532F"/>
    <w:rsid w:val="00AA1A4C"/>
    <w:rsid w:val="00AE7715"/>
    <w:rsid w:val="00AF7BE7"/>
    <w:rsid w:val="00B86984"/>
    <w:rsid w:val="00BB1351"/>
    <w:rsid w:val="00BB3DDB"/>
    <w:rsid w:val="00BE47F0"/>
    <w:rsid w:val="00C95EA7"/>
    <w:rsid w:val="00CB2FE2"/>
    <w:rsid w:val="00CB3094"/>
    <w:rsid w:val="00CF77FF"/>
    <w:rsid w:val="00D01623"/>
    <w:rsid w:val="00D02C7B"/>
    <w:rsid w:val="00D62359"/>
    <w:rsid w:val="00DB5280"/>
    <w:rsid w:val="00DF25A8"/>
    <w:rsid w:val="00DF356A"/>
    <w:rsid w:val="00E244AC"/>
    <w:rsid w:val="00E250A3"/>
    <w:rsid w:val="00E2726E"/>
    <w:rsid w:val="00E46BD6"/>
    <w:rsid w:val="00E608A0"/>
    <w:rsid w:val="00E82999"/>
    <w:rsid w:val="00EB6A9B"/>
    <w:rsid w:val="00EC02EA"/>
    <w:rsid w:val="00EC0A63"/>
    <w:rsid w:val="00EF2874"/>
    <w:rsid w:val="00F13AF5"/>
    <w:rsid w:val="00F202B1"/>
    <w:rsid w:val="00F36E20"/>
    <w:rsid w:val="00FA5EF2"/>
    <w:rsid w:val="00FD4FDF"/>
    <w:rsid w:val="00FF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6686369"/>
  <w15:docId w15:val="{073FF4FD-52A7-488C-B8F9-585AF52D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1351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F7B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pPr>
      <w:ind w:left="1985"/>
      <w:jc w:val="both"/>
    </w:pPr>
    <w:rPr>
      <w:sz w:val="28"/>
      <w:szCs w:val="20"/>
      <w:lang w:eastAsia="en-US"/>
    </w:rPr>
  </w:style>
  <w:style w:type="character" w:customStyle="1" w:styleId="Ttulo1Char">
    <w:name w:val="Título 1 Char"/>
    <w:link w:val="Ttulo1"/>
    <w:rsid w:val="00AF7B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AF7BE7"/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customStyle="1" w:styleId="RecuodecorpodetextoChar">
    <w:name w:val="Recuo de corpo de texto Char"/>
    <w:link w:val="Recuodecorpodetexto"/>
    <w:rsid w:val="00AF7BE7"/>
    <w:rPr>
      <w:sz w:val="28"/>
      <w:lang w:eastAsia="en-US"/>
    </w:rPr>
  </w:style>
  <w:style w:type="paragraph" w:styleId="Recuodecorpodetexto2">
    <w:name w:val="Body Text Indent 2"/>
    <w:basedOn w:val="Normal"/>
    <w:link w:val="Recuodecorpodetexto2Char"/>
    <w:rsid w:val="00A73B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A73BB7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A5EF2"/>
    <w:pPr>
      <w:spacing w:before="100" w:beforeAutospacing="1" w:after="100" w:afterAutospacing="1"/>
    </w:pPr>
  </w:style>
  <w:style w:type="paragraph" w:customStyle="1" w:styleId="artigoalt4">
    <w:name w:val="artigoalt4"/>
    <w:basedOn w:val="Normal"/>
    <w:rsid w:val="00FA5EF2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8A015D"/>
    <w:rPr>
      <w:b/>
      <w:bCs/>
    </w:rPr>
  </w:style>
  <w:style w:type="paragraph" w:customStyle="1" w:styleId="Default">
    <w:name w:val="Default"/>
    <w:rsid w:val="00597AD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36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597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user</dc:creator>
  <cp:lastModifiedBy>User</cp:lastModifiedBy>
  <cp:revision>14</cp:revision>
  <cp:lastPrinted>2026-01-30T12:01:00Z</cp:lastPrinted>
  <dcterms:created xsi:type="dcterms:W3CDTF">2026-01-27T12:35:00Z</dcterms:created>
  <dcterms:modified xsi:type="dcterms:W3CDTF">2026-01-30T16:47:00Z</dcterms:modified>
</cp:coreProperties>
</file>